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8AE30" w14:textId="77777777" w:rsidR="00511709" w:rsidRDefault="0051170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2"/>
        <w:gridCol w:w="4527"/>
      </w:tblGrid>
      <w:tr w:rsidR="00511709" w14:paraId="2C1F5FCE" w14:textId="77777777" w:rsidTr="002445B4">
        <w:trPr>
          <w:jc w:val="center"/>
        </w:trPr>
        <w:tc>
          <w:tcPr>
            <w:tcW w:w="5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F66AB" w14:textId="77777777" w:rsidR="00511709" w:rsidRDefault="006049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_________ 20__ г. № __</w:t>
            </w:r>
          </w:p>
        </w:tc>
        <w:tc>
          <w:tcPr>
            <w:tcW w:w="4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7215" w14:textId="77777777" w:rsidR="00511709" w:rsidRDefault="0060498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 20___г.</w:t>
            </w:r>
          </w:p>
        </w:tc>
      </w:tr>
    </w:tbl>
    <w:p w14:paraId="4AAB22F3" w14:textId="77777777" w:rsidR="00511709" w:rsidRDefault="0051170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2689833" w14:textId="77777777"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A3A0CA" w14:textId="77777777"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5C2B12" w14:textId="77777777"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ED022A" w14:textId="77777777" w:rsidR="002445B4" w:rsidRDefault="0060498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604981">
        <w:rPr>
          <w:lang w:val="ru-RU"/>
        </w:rPr>
        <w:br/>
      </w:r>
      <w:r w:rsidR="00244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МОАУ «ООШ № 26 г. Орска»</w:t>
      </w:r>
    </w:p>
    <w:p w14:paraId="6679010A" w14:textId="73FAC16A" w:rsidR="00511709" w:rsidRPr="00604981" w:rsidRDefault="006049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244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56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4B29B92B" w14:textId="77777777" w:rsidR="00511709" w:rsidRDefault="005117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C8B806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48B6E3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9D1436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1D04C1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4C2F3E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BD09CE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2E0B16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6C305E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887D22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356C46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879AFC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51A26B" w14:textId="77777777" w:rsidR="005F5E25" w:rsidRDefault="005F5E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3DB311" w14:textId="77777777" w:rsidR="008A78E5" w:rsidRDefault="008A78E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0B8A77" w14:textId="77777777" w:rsidR="008A78E5" w:rsidRDefault="008A78E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EAC9F9" w14:textId="1B34E189" w:rsidR="005F5E25" w:rsidRDefault="005F5E25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Оглавление</w:t>
      </w:r>
    </w:p>
    <w:p w14:paraId="29FCA107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Общие сведения об</w:t>
      </w:r>
      <w:r w:rsidRPr="008A78E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образовательной организации</w:t>
      </w:r>
    </w:p>
    <w:p w14:paraId="3C7242AF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Аналитическая часть</w:t>
      </w:r>
    </w:p>
    <w:p w14:paraId="0674FA03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I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8A78E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557C356B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II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1BD003AB" w14:textId="77777777" w:rsidR="005F5E25" w:rsidRPr="008A78E5" w:rsidRDefault="005F5E25" w:rsidP="008A78E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III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содержания и</w:t>
      </w:r>
      <w:r w:rsidRPr="008A78E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523B0F98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IV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1AD72674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V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8A78E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14:paraId="325E5CB9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VI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583E856D" w14:textId="77777777" w:rsidR="005F5E25" w:rsidRPr="008A78E5" w:rsidRDefault="005F5E25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VII</w:t>
      </w:r>
      <w:proofErr w:type="gramStart"/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 Оценка</w:t>
      </w:r>
      <w:proofErr w:type="gramEnd"/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8A78E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79A7EFF0" w14:textId="77777777" w:rsidR="005F5E25" w:rsidRPr="008A78E5" w:rsidRDefault="005F5E25" w:rsidP="008A78E5">
      <w:pPr>
        <w:rPr>
          <w:rFonts w:hAnsi="Times New Roman" w:cs="Times New Roman"/>
          <w:bCs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sz w:val="24"/>
          <w:szCs w:val="24"/>
        </w:rPr>
        <w:t>VIII</w:t>
      </w:r>
      <w:proofErr w:type="gramStart"/>
      <w:r w:rsidRPr="008A78E5">
        <w:rPr>
          <w:rFonts w:hAnsi="Times New Roman" w:cs="Times New Roman"/>
          <w:bCs/>
          <w:sz w:val="24"/>
          <w:szCs w:val="24"/>
          <w:lang w:val="ru-RU"/>
        </w:rPr>
        <w:t>.  Оценка</w:t>
      </w:r>
      <w:proofErr w:type="gramEnd"/>
      <w:r w:rsidRPr="008A78E5">
        <w:rPr>
          <w:rFonts w:hAnsi="Times New Roman" w:cs="Times New Roman"/>
          <w:bCs/>
          <w:sz w:val="24"/>
          <w:szCs w:val="24"/>
          <w:lang w:val="ru-RU"/>
        </w:rPr>
        <w:t xml:space="preserve"> материально-технической базы</w:t>
      </w:r>
    </w:p>
    <w:p w14:paraId="44673622" w14:textId="77777777" w:rsidR="005F5E25" w:rsidRPr="008A78E5" w:rsidRDefault="005F5E25" w:rsidP="008A78E5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78E5">
        <w:rPr>
          <w:rFonts w:hAnsi="Times New Roman" w:cs="Times New Roman"/>
          <w:bCs/>
          <w:color w:val="000000"/>
          <w:sz w:val="24"/>
          <w:szCs w:val="24"/>
        </w:rPr>
        <w:t>IX</w:t>
      </w:r>
      <w:r w:rsidRPr="008A78E5">
        <w:rPr>
          <w:rFonts w:hAnsi="Times New Roman" w:cs="Times New Roman"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078C01D" w14:textId="77777777" w:rsidR="005F5E25" w:rsidRPr="00E71E42" w:rsidRDefault="005F5E25" w:rsidP="008A78E5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7F3479E2" w14:textId="77777777" w:rsidR="005F5E25" w:rsidRPr="00604981" w:rsidRDefault="005F5E25" w:rsidP="008A78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08E60F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6EC3E9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5EA23A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826A13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2C6765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875759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2EBA04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A2E645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68D575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D1D506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E63A32" w14:textId="77777777" w:rsidR="008A78E5" w:rsidRDefault="008A78E5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B18CFA" w14:textId="77777777" w:rsidR="00511709" w:rsidRPr="002445B4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4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45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1006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3"/>
        <w:gridCol w:w="6402"/>
      </w:tblGrid>
      <w:tr w:rsidR="00604981" w:rsidRPr="00B71BF9" w14:paraId="180B3FC5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A0AF2" w14:textId="77777777" w:rsidR="00511709" w:rsidRPr="002445B4" w:rsidRDefault="00604981" w:rsidP="008A78E5">
            <w:pPr>
              <w:rPr>
                <w:lang w:val="ru-RU"/>
              </w:rPr>
            </w:pPr>
            <w:r w:rsidRPr="00244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29B43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общеобразовательное автономное учреждение «Основная общеобразовательная школа № 26 г. Орска» </w:t>
            </w:r>
          </w:p>
        </w:tc>
      </w:tr>
      <w:tr w:rsidR="00604981" w:rsidRPr="00604981" w14:paraId="7DA63774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27BC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0F7E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Ефимова Галина Александровна</w:t>
            </w:r>
          </w:p>
        </w:tc>
      </w:tr>
      <w:tr w:rsidR="00604981" w:rsidRPr="00604981" w14:paraId="29DEA0F9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5672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3569D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462410 г. Орск Оренбургская область ул. Коларова д. 1</w:t>
            </w:r>
          </w:p>
        </w:tc>
      </w:tr>
      <w:tr w:rsidR="00604981" w:rsidRPr="00604981" w14:paraId="629E1BA7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456D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3FB1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(3537) 20-32-90</w:t>
            </w:r>
          </w:p>
        </w:tc>
      </w:tr>
      <w:tr w:rsidR="00604981" w:rsidRPr="00604981" w14:paraId="244B9073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7B1E7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0DBC2" w14:textId="60785942" w:rsidR="00511709" w:rsidRPr="00604981" w:rsidRDefault="00060A5F" w:rsidP="008A78E5">
            <w:pPr>
              <w:rPr>
                <w:lang w:val="ru-RU"/>
              </w:rPr>
            </w:pPr>
            <w:hyperlink r:id="rId9" w:history="1">
              <w:r w:rsidR="00910999" w:rsidRPr="00DF06BD">
                <w:rPr>
                  <w:rStyle w:val="ab"/>
                  <w:rFonts w:hAnsi="Times New Roman" w:cs="Times New Roman"/>
                  <w:sz w:val="24"/>
                  <w:szCs w:val="24"/>
                </w:rPr>
                <w:t>school262014.26@yandex.ru</w:t>
              </w:r>
            </w:hyperlink>
          </w:p>
        </w:tc>
      </w:tr>
      <w:tr w:rsidR="00604981" w:rsidRPr="00604981" w14:paraId="15D1455E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13FA2" w14:textId="77777777" w:rsidR="00511709" w:rsidRDefault="00604981" w:rsidP="008A78E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2D1A4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г. Орска</w:t>
            </w:r>
          </w:p>
        </w:tc>
      </w:tr>
      <w:tr w:rsidR="00604981" w:rsidRPr="00604981" w14:paraId="7BC58B25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EE7E4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2C6E9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1950 г.</w:t>
            </w:r>
          </w:p>
        </w:tc>
      </w:tr>
      <w:tr w:rsidR="00604981" w:rsidRPr="00604981" w14:paraId="5D30FD70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F49D" w14:textId="77777777" w:rsidR="00511709" w:rsidRPr="00604981" w:rsidRDefault="00604981" w:rsidP="008A78E5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13B5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3129-1 от 01.02.2017г.</w:t>
            </w:r>
          </w:p>
        </w:tc>
      </w:tr>
      <w:tr w:rsidR="00604981" w14:paraId="0AA4FCA3" w14:textId="77777777" w:rsidTr="008A78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A71A" w14:textId="77777777" w:rsidR="00511709" w:rsidRDefault="00604981" w:rsidP="008A78E5"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5C1F" w14:textId="77777777" w:rsidR="00511709" w:rsidRPr="00604981" w:rsidRDefault="00604981" w:rsidP="008A78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1025601934379</w:t>
            </w:r>
          </w:p>
        </w:tc>
      </w:tr>
    </w:tbl>
    <w:p w14:paraId="767CB7ED" w14:textId="77777777" w:rsidR="008373EA" w:rsidRDefault="008373EA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A90093" w14:textId="77777777" w:rsidR="008373EA" w:rsidRDefault="008373EA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87DC72" w14:textId="77777777" w:rsidR="008373EA" w:rsidRDefault="008373EA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20E179" w14:textId="77777777" w:rsidR="008373EA" w:rsidRDefault="008373EA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6D4CB2" w14:textId="77777777" w:rsidR="008373EA" w:rsidRDefault="008373EA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1A9B67" w14:textId="77777777" w:rsidR="005F5E25" w:rsidRDefault="005F5E2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536308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0B2610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C00CE8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BBD2A3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8C6D17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41D5D6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B53B59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B29F8B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CB13F2" w14:textId="77777777" w:rsidR="008A78E5" w:rsidRDefault="008A78E5" w:rsidP="008A78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244964" w14:textId="77777777" w:rsidR="00511709" w:rsidRPr="00604981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63205D90" w14:textId="77777777" w:rsidR="00511709" w:rsidRPr="00604981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6BB24E27" w14:textId="77777777" w:rsidR="00511709" w:rsidRPr="00B1504E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основными образовательными программами. локальными нормативными актами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Орска».</w:t>
      </w:r>
    </w:p>
    <w:p w14:paraId="326D1D23" w14:textId="6D469DA0" w:rsidR="00511709" w:rsidRPr="00B1504E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01.01.202</w:t>
      </w:r>
      <w:r w:rsidR="009109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01.03.202</w:t>
      </w:r>
      <w:r w:rsidR="009109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контроль за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1F03A201" w14:textId="77777777" w:rsidR="00511709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696AD57B" w14:textId="77777777" w:rsidR="005606DB" w:rsidRPr="00B1504E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="005606DB" w:rsidRPr="00B1504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28CB6B6" w14:textId="6D7C313A" w:rsidR="00B543D5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1099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910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программы НОО и ООО реализовывались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4A3497" w14:textId="77777777" w:rsidR="005606DB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1.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(https://lp.uchi.ru/distant-uchi) </w:t>
      </w:r>
    </w:p>
    <w:p w14:paraId="58D061D7" w14:textId="77777777" w:rsidR="005606DB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2. «Российская электронная школа» (https://resh.edu.ru/) </w:t>
      </w:r>
    </w:p>
    <w:p w14:paraId="4D465EE7" w14:textId="77777777" w:rsidR="005606DB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3. «Мобильное электронное образование» (https://mob-edu.ru/) </w:t>
      </w:r>
    </w:p>
    <w:p w14:paraId="1FB3B00B" w14:textId="77777777" w:rsidR="005606DB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4. «Интернет урок» (https://interneturok.ru/). </w:t>
      </w:r>
    </w:p>
    <w:p w14:paraId="4B754D98" w14:textId="77777777" w:rsidR="00B543D5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5.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(https://www.yaklass.ru/). </w:t>
      </w:r>
    </w:p>
    <w:p w14:paraId="6E2E9183" w14:textId="77777777" w:rsidR="00B543D5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6.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Лекториум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(https://www.lektorium.tv/). </w:t>
      </w:r>
    </w:p>
    <w:p w14:paraId="0B9151DE" w14:textId="77777777" w:rsidR="005606DB" w:rsidRPr="00B1504E" w:rsidRDefault="005606DB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7. Площадка Образовательного центра «Сириус» (http://edu.sirius.online). </w:t>
      </w:r>
    </w:p>
    <w:p w14:paraId="0AA56F0D" w14:textId="77777777" w:rsidR="00B71BF9" w:rsidRDefault="00B71BF9" w:rsidP="008A78E5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7A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F2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07A1EAF7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14:paraId="69BFC3C5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 Школы;</w:t>
      </w:r>
    </w:p>
    <w:p w14:paraId="7CC645B0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3) вовлекает школьников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14:paraId="5D6C6B12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учащимися;</w:t>
      </w:r>
    </w:p>
    <w:p w14:paraId="23546E61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14:paraId="791B34BC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14:paraId="23C304AA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14:paraId="0B96A4AF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школьниками;</w:t>
      </w:r>
    </w:p>
    <w:p w14:paraId="2D388685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14:paraId="6C8D77F4" w14:textId="77777777" w:rsidR="00B71BF9" w:rsidRDefault="00B71BF9" w:rsidP="008A78E5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ия.</w:t>
      </w: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3FAB1A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месяца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воспитания, родители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процессом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7.11.2022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Вместе с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родители высказали пожелания по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введению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физкультурному комплексу ГТО.</w:t>
      </w:r>
      <w:proofErr w:type="gramEnd"/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наличии возможностей Школы, включены в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A43B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2022 - 2023 учебный год.</w:t>
      </w:r>
    </w:p>
    <w:p w14:paraId="4793C7CE" w14:textId="77777777" w:rsidR="00B71BF9" w:rsidRPr="00C052FC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2022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Школа организовала проведение обучающие семинары для учителей, совместно со специалистами портала «Единый урок»:</w:t>
      </w:r>
    </w:p>
    <w:p w14:paraId="0B650EFE" w14:textId="49CFFA3E" w:rsidR="00B71BF9" w:rsidRPr="00C052FC" w:rsidRDefault="00B71BF9" w:rsidP="008A78E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«Профилактика безнадзорности правонарушений несовершеннолетних в соответствии с федеральным законодательством»; </w:t>
      </w:r>
    </w:p>
    <w:p w14:paraId="3EFCE1FE" w14:textId="4024AD6D" w:rsidR="00B71BF9" w:rsidRPr="00C052FC" w:rsidRDefault="00B71BF9" w:rsidP="008A78E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.05.202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C052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«Организация работы классного руководителя в образовательной организации»;</w:t>
      </w:r>
    </w:p>
    <w:p w14:paraId="06769E33" w14:textId="77777777" w:rsidR="00B71BF9" w:rsidRPr="000C5591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55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Дополнительное образование</w:t>
      </w:r>
    </w:p>
    <w:p w14:paraId="0F9FC49A" w14:textId="77777777" w:rsidR="00B71BF9" w:rsidRPr="00D844CA" w:rsidRDefault="00B71BF9" w:rsidP="008A78E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</w:t>
      </w:r>
      <w:proofErr w:type="spellEnd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</w:t>
      </w:r>
      <w:proofErr w:type="spellEnd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45F2A7" w14:textId="77777777" w:rsidR="00B71BF9" w:rsidRPr="00D844CA" w:rsidRDefault="00B71BF9" w:rsidP="008A78E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Общеинтелектуальное</w:t>
      </w:r>
      <w:proofErr w:type="spellEnd"/>
    </w:p>
    <w:p w14:paraId="397ADF0A" w14:textId="77777777" w:rsidR="00B71BF9" w:rsidRPr="00D844CA" w:rsidRDefault="00B71BF9" w:rsidP="008A78E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proofErr w:type="spellEnd"/>
    </w:p>
    <w:p w14:paraId="39CB4B8A" w14:textId="77777777" w:rsidR="00B71BF9" w:rsidRPr="00D844CA" w:rsidRDefault="00B71BF9" w:rsidP="008A78E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</w:t>
      </w:r>
      <w:proofErr w:type="spellEnd"/>
    </w:p>
    <w:p w14:paraId="471DBCDB" w14:textId="427C5223" w:rsidR="00B71BF9" w:rsidRDefault="00B71BF9" w:rsidP="008A78E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Духовно-нравственное.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AE30196" w14:textId="77777777" w:rsidR="00B71BF9" w:rsidRPr="003276C9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Количество </w:t>
      </w:r>
      <w:proofErr w:type="gramStart"/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школы, охваченных дополнительным образованием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 .</w:t>
      </w:r>
    </w:p>
    <w:p w14:paraId="51C0C423" w14:textId="77777777" w:rsidR="00B71BF9" w:rsidRDefault="00B71BF9" w:rsidP="008A78E5">
      <w:pPr>
        <w:spacing w:before="0" w:beforeAutospacing="0" w:after="0" w:afterAutospacing="0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2FC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Все рабочие программы имеют аннотации и размещены на официальном сайте Школы. Рассматривая вопросы организации внеурочной деятельности в классах, ориентировались в частности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B315B16" w14:textId="77777777" w:rsidR="00B71BF9" w:rsidRPr="000C5591" w:rsidRDefault="00B71BF9" w:rsidP="008A78E5">
      <w:pPr>
        <w:tabs>
          <w:tab w:val="left" w:pos="5447"/>
        </w:tabs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учитывались интересы и склонности педагогов;</w:t>
      </w: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14:paraId="5F805C2B" w14:textId="77777777" w:rsidR="00B71BF9" w:rsidRPr="000C5591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возможности образовательных учреждений дополнительного образования;</w:t>
      </w:r>
    </w:p>
    <w:p w14:paraId="5A5CBD27" w14:textId="77777777" w:rsidR="00B71BF9" w:rsidRPr="000C5591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 занятость детей в учреждениях образования, культуры, спорта.</w:t>
      </w:r>
    </w:p>
    <w:p w14:paraId="32D171B6" w14:textId="77777777" w:rsidR="00B71BF9" w:rsidRPr="000C5591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 запросы родителей, законных представителей;</w:t>
      </w:r>
    </w:p>
    <w:p w14:paraId="28042637" w14:textId="77777777" w:rsidR="00B71BF9" w:rsidRPr="000C5591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55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 приоритетные направления деятельности ОУ;</w:t>
      </w:r>
    </w:p>
    <w:p w14:paraId="423AD051" w14:textId="77777777" w:rsidR="00B71BF9" w:rsidRPr="003276C9" w:rsidRDefault="00B71BF9" w:rsidP="008A78E5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Анализ данных по</w:t>
      </w:r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 возрастом, у обучающихся,  доля прерывания занятий закономерно растет. Причины: продолжая заниматься в одном кружке, параллельно начал посещать занятия в другом кружке, неустойчивость интересов у детей, стало неудобно посещать по времени.   Тем не</w:t>
      </w:r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показал, что большая часть опрошенных в</w:t>
      </w:r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D844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76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14:paraId="469ABEE0" w14:textId="77777777" w:rsidR="008373EA" w:rsidRDefault="008373EA" w:rsidP="008A78E5">
      <w:pPr>
        <w:spacing w:before="0" w:beforeAutospacing="0" w:after="0" w:afterAutospacing="0"/>
        <w:ind w:firstLine="709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9970B1" w14:textId="77777777" w:rsidR="00511709" w:rsidRPr="00604981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4E84FD8F" w14:textId="77777777" w:rsidR="00511709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51F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73EA" w:rsidRPr="008373EA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1"/>
        <w:gridCol w:w="7334"/>
      </w:tblGrid>
      <w:tr w:rsidR="006C551F" w14:paraId="1F20FA05" w14:textId="77777777" w:rsidTr="00B543D5">
        <w:tc>
          <w:tcPr>
            <w:tcW w:w="2552" w:type="dxa"/>
          </w:tcPr>
          <w:p w14:paraId="5F0026D2" w14:textId="77777777" w:rsidR="006C551F" w:rsidRDefault="006C551F" w:rsidP="008A7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7654" w:type="dxa"/>
          </w:tcPr>
          <w:p w14:paraId="23DE3842" w14:textId="77777777" w:rsidR="006C551F" w:rsidRDefault="006C551F" w:rsidP="008A78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6C551F" w:rsidRPr="00B71BF9" w14:paraId="79A6176D" w14:textId="77777777" w:rsidTr="00B543D5">
        <w:tc>
          <w:tcPr>
            <w:tcW w:w="2552" w:type="dxa"/>
          </w:tcPr>
          <w:p w14:paraId="4F245494" w14:textId="77777777" w:rsidR="006C551F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уровень - </w:t>
            </w:r>
            <w:r w:rsidR="006C551F"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ОУ</w:t>
            </w:r>
          </w:p>
        </w:tc>
        <w:tc>
          <w:tcPr>
            <w:tcW w:w="7654" w:type="dxa"/>
          </w:tcPr>
          <w:p w14:paraId="3FCD8589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      </w:r>
          </w:p>
          <w:p w14:paraId="4A88B575" w14:textId="77777777" w:rsid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:rsidRPr="00B71BF9" w14:paraId="709317A1" w14:textId="77777777" w:rsidTr="00B543D5">
        <w:tc>
          <w:tcPr>
            <w:tcW w:w="2552" w:type="dxa"/>
          </w:tcPr>
          <w:p w14:paraId="73DDAD33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7654" w:type="dxa"/>
          </w:tcPr>
          <w:p w14:paraId="1A4A806E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является высшим органом самоуправления Школы,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обучающихся, родителей (законных представителей) обучающихся, педагогических и других работников школы, представителей общественности и Учредителя.</w:t>
            </w:r>
          </w:p>
          <w:p w14:paraId="372DBC07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:rsidRPr="00B71BF9" w14:paraId="0DC6CF00" w14:textId="77777777" w:rsidTr="00B543D5">
        <w:tc>
          <w:tcPr>
            <w:tcW w:w="2552" w:type="dxa"/>
          </w:tcPr>
          <w:p w14:paraId="55FE7971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654" w:type="dxa"/>
          </w:tcPr>
          <w:p w14:paraId="1E85CAEE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      </w:r>
          </w:p>
        </w:tc>
      </w:tr>
      <w:tr w:rsidR="006C551F" w:rsidRPr="00B71BF9" w14:paraId="0119AACF" w14:textId="77777777" w:rsidTr="00B543D5">
        <w:tc>
          <w:tcPr>
            <w:tcW w:w="2552" w:type="dxa"/>
          </w:tcPr>
          <w:p w14:paraId="1EFFF1DE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уровень – заместитель директора образовательного учреждения по учебно-воспитательной работе</w:t>
            </w:r>
          </w:p>
        </w:tc>
        <w:tc>
          <w:tcPr>
            <w:tcW w:w="7654" w:type="dxa"/>
          </w:tcPr>
          <w:p w14:paraId="5BEE9455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Этот уровень выступает звеном опосредованного руководства директора образовательной системой. Его главная функция - согласование деятельности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      </w:r>
          </w:p>
          <w:p w14:paraId="6ABD740B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14:paraId="27C7CD1A" w14:textId="77777777" w:rsidTr="00B543D5">
        <w:tc>
          <w:tcPr>
            <w:tcW w:w="2552" w:type="dxa"/>
          </w:tcPr>
          <w:p w14:paraId="50BA6E63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Третий уровень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етодические объединения.</w:t>
            </w:r>
          </w:p>
        </w:tc>
        <w:tc>
          <w:tcPr>
            <w:tcW w:w="7654" w:type="dxa"/>
          </w:tcPr>
          <w:p w14:paraId="1B29A5BC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управленцам этого уровня относится руководитель школьного методического объединения.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преподавательского состава.</w:t>
            </w:r>
          </w:p>
        </w:tc>
      </w:tr>
      <w:tr w:rsidR="006C551F" w:rsidRPr="00B71BF9" w14:paraId="71C5A587" w14:textId="77777777" w:rsidTr="00B543D5">
        <w:tc>
          <w:tcPr>
            <w:tcW w:w="2552" w:type="dxa"/>
          </w:tcPr>
          <w:p w14:paraId="371433F0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Четвертый уровень – обучающиеся, родители (законные представители).</w:t>
            </w:r>
          </w:p>
        </w:tc>
        <w:tc>
          <w:tcPr>
            <w:tcW w:w="7654" w:type="dxa"/>
          </w:tcPr>
          <w:p w14:paraId="1D1961B2" w14:textId="77777777" w:rsidR="006C551F" w:rsidRPr="006C551F" w:rsidRDefault="006C551F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Здесь органами управления являются Совет школы, который решает вопросы организации внешкольной и внеклассной работы, развития материальной базы школы, принимает участие в развитии учебного заведения.</w:t>
            </w:r>
          </w:p>
        </w:tc>
      </w:tr>
    </w:tbl>
    <w:p w14:paraId="3FAAD60B" w14:textId="77777777" w:rsidR="00511709" w:rsidRDefault="00604981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7E243C2" w14:textId="77777777" w:rsidR="008373EA" w:rsidRDefault="008373EA" w:rsidP="008A78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410"/>
      </w:tblGrid>
      <w:tr w:rsidR="00E54FC0" w:rsidRPr="00B543D5" w14:paraId="684C5AA2" w14:textId="77777777" w:rsidTr="00B543D5">
        <w:trPr>
          <w:trHeight w:val="299"/>
        </w:trPr>
        <w:tc>
          <w:tcPr>
            <w:tcW w:w="5245" w:type="dxa"/>
          </w:tcPr>
          <w:p w14:paraId="5E4E2232" w14:textId="77777777" w:rsidR="00E54FC0" w:rsidRPr="00B543D5" w:rsidRDefault="00E54FC0" w:rsidP="008A78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2410" w:type="dxa"/>
          </w:tcPr>
          <w:p w14:paraId="7682C542" w14:textId="1DA95318" w:rsidR="00E54FC0" w:rsidRPr="00B543D5" w:rsidRDefault="00E54FC0" w:rsidP="008A78E5">
            <w:pPr>
              <w:rPr>
                <w:b/>
              </w:rPr>
            </w:pPr>
            <w:proofErr w:type="spellStart"/>
            <w:r w:rsidRPr="00B31F53">
              <w:t>Конец</w:t>
            </w:r>
            <w:proofErr w:type="spellEnd"/>
            <w:r w:rsidRPr="00B31F53">
              <w:t xml:space="preserve"> 2021</w:t>
            </w:r>
            <w:r>
              <w:rPr>
                <w:lang w:val="ru-RU"/>
              </w:rPr>
              <w:t xml:space="preserve"> </w:t>
            </w:r>
            <w:proofErr w:type="spellStart"/>
            <w:r w:rsidRPr="00B31F53">
              <w:t>года</w:t>
            </w:r>
            <w:proofErr w:type="spellEnd"/>
          </w:p>
        </w:tc>
        <w:tc>
          <w:tcPr>
            <w:tcW w:w="2410" w:type="dxa"/>
          </w:tcPr>
          <w:p w14:paraId="11D660CD" w14:textId="695FDCDF" w:rsidR="00E54FC0" w:rsidRPr="00B543D5" w:rsidRDefault="00E54FC0" w:rsidP="008A78E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Конец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r w:rsidRPr="00B543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E54FC0" w:rsidRPr="00B543D5" w14:paraId="4C31F968" w14:textId="77777777" w:rsidTr="00B543D5">
        <w:trPr>
          <w:trHeight w:val="404"/>
        </w:trPr>
        <w:tc>
          <w:tcPr>
            <w:tcW w:w="5245" w:type="dxa"/>
          </w:tcPr>
          <w:p w14:paraId="543DE19A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 обучающихся</w:t>
            </w:r>
          </w:p>
        </w:tc>
        <w:tc>
          <w:tcPr>
            <w:tcW w:w="2410" w:type="dxa"/>
          </w:tcPr>
          <w:p w14:paraId="6504A83C" w14:textId="1404122B" w:rsidR="00E54FC0" w:rsidRPr="00B543D5" w:rsidRDefault="00E54FC0" w:rsidP="008A78E5">
            <w:r w:rsidRPr="00B31F53">
              <w:t>274</w:t>
            </w:r>
          </w:p>
        </w:tc>
        <w:tc>
          <w:tcPr>
            <w:tcW w:w="2410" w:type="dxa"/>
          </w:tcPr>
          <w:p w14:paraId="7EB6F716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274</w:t>
            </w:r>
          </w:p>
        </w:tc>
      </w:tr>
      <w:tr w:rsidR="00E54FC0" w:rsidRPr="00B543D5" w14:paraId="6502D0D3" w14:textId="77777777" w:rsidTr="00B543D5">
        <w:trPr>
          <w:trHeight w:val="299"/>
        </w:trPr>
        <w:tc>
          <w:tcPr>
            <w:tcW w:w="5245" w:type="dxa"/>
          </w:tcPr>
          <w:p w14:paraId="3439F2B5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410" w:type="dxa"/>
          </w:tcPr>
          <w:p w14:paraId="2E20E11F" w14:textId="70C54F51" w:rsidR="00E54FC0" w:rsidRPr="00B543D5" w:rsidRDefault="00E54FC0" w:rsidP="008A78E5">
            <w:r w:rsidRPr="00B31F53">
              <w:t>29</w:t>
            </w:r>
          </w:p>
        </w:tc>
        <w:tc>
          <w:tcPr>
            <w:tcW w:w="2410" w:type="dxa"/>
          </w:tcPr>
          <w:p w14:paraId="3E693429" w14:textId="377D5E4E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54FC0" w:rsidRPr="00B543D5" w14:paraId="663FFCFD" w14:textId="77777777" w:rsidTr="00B543D5">
        <w:trPr>
          <w:trHeight w:val="297"/>
        </w:trPr>
        <w:tc>
          <w:tcPr>
            <w:tcW w:w="5245" w:type="dxa"/>
          </w:tcPr>
          <w:p w14:paraId="381216E1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2410" w:type="dxa"/>
          </w:tcPr>
          <w:p w14:paraId="2904829E" w14:textId="55CDAF33" w:rsidR="00E54FC0" w:rsidRPr="00B543D5" w:rsidRDefault="00E54FC0" w:rsidP="008A78E5">
            <w:r w:rsidRPr="00B31F53">
              <w:t>75</w:t>
            </w:r>
          </w:p>
        </w:tc>
        <w:tc>
          <w:tcPr>
            <w:tcW w:w="2410" w:type="dxa"/>
          </w:tcPr>
          <w:p w14:paraId="2D13A8D0" w14:textId="54E02725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E54FC0" w:rsidRPr="00B543D5" w14:paraId="3CCB72FA" w14:textId="77777777" w:rsidTr="00B543D5">
        <w:trPr>
          <w:trHeight w:val="503"/>
        </w:trPr>
        <w:tc>
          <w:tcPr>
            <w:tcW w:w="5245" w:type="dxa"/>
          </w:tcPr>
          <w:p w14:paraId="3FD9766A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Оставлены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повторный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  <w:t>курс обучения</w:t>
            </w:r>
          </w:p>
        </w:tc>
        <w:tc>
          <w:tcPr>
            <w:tcW w:w="2410" w:type="dxa"/>
          </w:tcPr>
          <w:p w14:paraId="14A087B1" w14:textId="47BB2042" w:rsidR="00E54FC0" w:rsidRPr="00B543D5" w:rsidRDefault="00E54FC0" w:rsidP="008A78E5">
            <w:r w:rsidRPr="00B31F53">
              <w:t>0</w:t>
            </w:r>
          </w:p>
        </w:tc>
        <w:tc>
          <w:tcPr>
            <w:tcW w:w="2410" w:type="dxa"/>
          </w:tcPr>
          <w:p w14:paraId="6D825A34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54FC0" w:rsidRPr="00B543D5" w14:paraId="11F8848E" w14:textId="77777777" w:rsidTr="00B543D5">
        <w:trPr>
          <w:trHeight w:val="342"/>
        </w:trPr>
        <w:tc>
          <w:tcPr>
            <w:tcW w:w="5245" w:type="dxa"/>
          </w:tcPr>
          <w:p w14:paraId="6406C4D9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Условный перевод</w:t>
            </w:r>
          </w:p>
        </w:tc>
        <w:tc>
          <w:tcPr>
            <w:tcW w:w="2410" w:type="dxa"/>
          </w:tcPr>
          <w:p w14:paraId="72BAA57A" w14:textId="2A81D2AD" w:rsidR="00E54FC0" w:rsidRPr="00B543D5" w:rsidRDefault="00E54FC0" w:rsidP="008A78E5">
            <w:r w:rsidRPr="00B31F53">
              <w:t>0</w:t>
            </w:r>
          </w:p>
        </w:tc>
        <w:tc>
          <w:tcPr>
            <w:tcW w:w="2410" w:type="dxa"/>
          </w:tcPr>
          <w:p w14:paraId="7D6B21B1" w14:textId="77777777" w:rsidR="00E54FC0" w:rsidRPr="00B543D5" w:rsidRDefault="00E54FC0" w:rsidP="008A78E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578BAEF3" w14:textId="77777777" w:rsidR="00E54FC0" w:rsidRDefault="00E54FC0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410"/>
      </w:tblGrid>
      <w:tr w:rsidR="00E54FC0" w:rsidRPr="004A4B1E" w14:paraId="1FE6EF7E" w14:textId="77777777" w:rsidTr="00B543D5">
        <w:trPr>
          <w:trHeight w:val="299"/>
        </w:trPr>
        <w:tc>
          <w:tcPr>
            <w:tcW w:w="5245" w:type="dxa"/>
          </w:tcPr>
          <w:p w14:paraId="1525B480" w14:textId="77777777" w:rsidR="00E54FC0" w:rsidRPr="004A4B1E" w:rsidRDefault="00E54FC0" w:rsidP="008A78E5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Основная</w:t>
            </w:r>
            <w:r w:rsidRPr="004A4B1E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школа</w:t>
            </w:r>
          </w:p>
        </w:tc>
        <w:tc>
          <w:tcPr>
            <w:tcW w:w="2410" w:type="dxa"/>
          </w:tcPr>
          <w:p w14:paraId="628A61D9" w14:textId="4E486DC7" w:rsidR="00E54FC0" w:rsidRPr="00B543D5" w:rsidRDefault="00E54FC0" w:rsidP="008A78E5">
            <w:pPr>
              <w:rPr>
                <w:b/>
              </w:rPr>
            </w:pPr>
            <w:proofErr w:type="spellStart"/>
            <w:r w:rsidRPr="00CD46B6">
              <w:t>Конец</w:t>
            </w:r>
            <w:proofErr w:type="spellEnd"/>
            <w:r w:rsidRPr="00CD46B6">
              <w:t xml:space="preserve"> 2021года</w:t>
            </w:r>
          </w:p>
        </w:tc>
        <w:tc>
          <w:tcPr>
            <w:tcW w:w="2410" w:type="dxa"/>
          </w:tcPr>
          <w:p w14:paraId="71D8A961" w14:textId="77777777" w:rsidR="00E54FC0" w:rsidRPr="00B543D5" w:rsidRDefault="00E54FC0" w:rsidP="008A78E5">
            <w:pPr>
              <w:rPr>
                <w:b/>
              </w:rPr>
            </w:pPr>
            <w:proofErr w:type="spellStart"/>
            <w:r w:rsidRPr="00B543D5">
              <w:rPr>
                <w:b/>
              </w:rPr>
              <w:t>Конец</w:t>
            </w:r>
            <w:proofErr w:type="spellEnd"/>
            <w:r w:rsidRPr="00B543D5">
              <w:rPr>
                <w:b/>
              </w:rPr>
              <w:t xml:space="preserve"> 2021года</w:t>
            </w:r>
          </w:p>
        </w:tc>
      </w:tr>
      <w:tr w:rsidR="00E54FC0" w:rsidRPr="004A4B1E" w14:paraId="3B482FAD" w14:textId="77777777" w:rsidTr="00B543D5">
        <w:trPr>
          <w:trHeight w:val="600"/>
        </w:trPr>
        <w:tc>
          <w:tcPr>
            <w:tcW w:w="5245" w:type="dxa"/>
          </w:tcPr>
          <w:p w14:paraId="797E74FC" w14:textId="77777777" w:rsidR="00E54FC0" w:rsidRPr="004A4B1E" w:rsidRDefault="00E54FC0" w:rsidP="008A78E5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Всего</w:t>
            </w:r>
          </w:p>
          <w:p w14:paraId="035ADAF1" w14:textId="77777777" w:rsidR="00E54FC0" w:rsidRPr="004A4B1E" w:rsidRDefault="00E54FC0" w:rsidP="008A78E5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обучающихся</w:t>
            </w:r>
          </w:p>
        </w:tc>
        <w:tc>
          <w:tcPr>
            <w:tcW w:w="2410" w:type="dxa"/>
          </w:tcPr>
          <w:p w14:paraId="4F8DF889" w14:textId="0F68B26F" w:rsidR="00E54FC0" w:rsidRPr="0047048D" w:rsidRDefault="00E54FC0" w:rsidP="008A78E5">
            <w:r w:rsidRPr="00CD46B6">
              <w:t>284</w:t>
            </w:r>
          </w:p>
        </w:tc>
        <w:tc>
          <w:tcPr>
            <w:tcW w:w="2410" w:type="dxa"/>
          </w:tcPr>
          <w:p w14:paraId="14848753" w14:textId="03A654D7" w:rsidR="00E54FC0" w:rsidRPr="004A4B1E" w:rsidRDefault="00E54FC0" w:rsidP="008A78E5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288</w:t>
            </w:r>
          </w:p>
        </w:tc>
      </w:tr>
      <w:tr w:rsidR="00E54FC0" w:rsidRPr="004A4B1E" w14:paraId="2A70EE4F" w14:textId="77777777" w:rsidTr="00B543D5">
        <w:trPr>
          <w:trHeight w:val="297"/>
        </w:trPr>
        <w:tc>
          <w:tcPr>
            <w:tcW w:w="5245" w:type="dxa"/>
          </w:tcPr>
          <w:p w14:paraId="5B59E659" w14:textId="77777777" w:rsidR="00E54FC0" w:rsidRPr="004A4B1E" w:rsidRDefault="00E54FC0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2410" w:type="dxa"/>
          </w:tcPr>
          <w:p w14:paraId="22E6D0C1" w14:textId="048A7091" w:rsidR="00E54FC0" w:rsidRPr="0047048D" w:rsidRDefault="00E54FC0" w:rsidP="008A78E5">
            <w:r w:rsidRPr="00CD46B6">
              <w:t>24</w:t>
            </w:r>
          </w:p>
        </w:tc>
        <w:tc>
          <w:tcPr>
            <w:tcW w:w="2410" w:type="dxa"/>
          </w:tcPr>
          <w:p w14:paraId="0BE34F96" w14:textId="77ED3B96" w:rsidR="00E54FC0" w:rsidRPr="004A4B1E" w:rsidRDefault="00E54FC0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21</w:t>
            </w:r>
          </w:p>
        </w:tc>
      </w:tr>
      <w:tr w:rsidR="00E54FC0" w:rsidRPr="004A4B1E" w14:paraId="27D580D9" w14:textId="77777777" w:rsidTr="00B543D5">
        <w:trPr>
          <w:trHeight w:val="299"/>
        </w:trPr>
        <w:tc>
          <w:tcPr>
            <w:tcW w:w="5245" w:type="dxa"/>
          </w:tcPr>
          <w:p w14:paraId="497304BF" w14:textId="77777777" w:rsidR="00E54FC0" w:rsidRPr="004A4B1E" w:rsidRDefault="00E54FC0" w:rsidP="008A78E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>«4»и</w:t>
            </w:r>
            <w:r w:rsidRPr="004A4B1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2410" w:type="dxa"/>
          </w:tcPr>
          <w:p w14:paraId="5C89E821" w14:textId="69B79F6A" w:rsidR="00E54FC0" w:rsidRPr="0047048D" w:rsidRDefault="00E54FC0" w:rsidP="008A78E5">
            <w:r w:rsidRPr="00CD46B6">
              <w:t>121</w:t>
            </w:r>
          </w:p>
        </w:tc>
        <w:tc>
          <w:tcPr>
            <w:tcW w:w="2410" w:type="dxa"/>
          </w:tcPr>
          <w:p w14:paraId="319B248A" w14:textId="0D4F8AF8" w:rsidR="00E54FC0" w:rsidRPr="004A4B1E" w:rsidRDefault="00E54FC0" w:rsidP="008A78E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26</w:t>
            </w:r>
          </w:p>
        </w:tc>
      </w:tr>
      <w:tr w:rsidR="00E54FC0" w:rsidRPr="004A4B1E" w14:paraId="784B9A64" w14:textId="77777777" w:rsidTr="00B543D5">
        <w:trPr>
          <w:trHeight w:val="663"/>
        </w:trPr>
        <w:tc>
          <w:tcPr>
            <w:tcW w:w="5245" w:type="dxa"/>
          </w:tcPr>
          <w:p w14:paraId="44BCDFF2" w14:textId="77777777" w:rsidR="00E54FC0" w:rsidRPr="004A4B1E" w:rsidRDefault="00E54FC0" w:rsidP="008A78E5">
            <w:pPr>
              <w:tabs>
                <w:tab w:val="left" w:pos="1987"/>
              </w:tabs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Оставлены</w:t>
            </w: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</w:p>
          <w:p w14:paraId="1CE81BF6" w14:textId="77777777" w:rsidR="00E54FC0" w:rsidRPr="004A4B1E" w:rsidRDefault="00E54FC0" w:rsidP="008A78E5">
            <w:pPr>
              <w:tabs>
                <w:tab w:val="left" w:pos="1746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повторный</w:t>
            </w: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курс </w:t>
            </w: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обучения</w:t>
            </w:r>
          </w:p>
        </w:tc>
        <w:tc>
          <w:tcPr>
            <w:tcW w:w="2410" w:type="dxa"/>
          </w:tcPr>
          <w:p w14:paraId="0F856611" w14:textId="6CFE141C" w:rsidR="00E54FC0" w:rsidRPr="0047048D" w:rsidRDefault="00E54FC0" w:rsidP="008A78E5">
            <w:r w:rsidRPr="00CD46B6">
              <w:t>0</w:t>
            </w:r>
          </w:p>
        </w:tc>
        <w:tc>
          <w:tcPr>
            <w:tcW w:w="2410" w:type="dxa"/>
          </w:tcPr>
          <w:p w14:paraId="0BA94869" w14:textId="77777777" w:rsidR="00E54FC0" w:rsidRPr="004A4B1E" w:rsidRDefault="00E54FC0" w:rsidP="008A78E5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  <w:tr w:rsidR="00E54FC0" w:rsidRPr="004A4B1E" w14:paraId="4EF19B0D" w14:textId="77777777" w:rsidTr="00B543D5">
        <w:trPr>
          <w:trHeight w:val="299"/>
        </w:trPr>
        <w:tc>
          <w:tcPr>
            <w:tcW w:w="5245" w:type="dxa"/>
          </w:tcPr>
          <w:p w14:paraId="076EDBA7" w14:textId="77777777" w:rsidR="00E54FC0" w:rsidRPr="004A4B1E" w:rsidRDefault="00E54FC0" w:rsidP="008A78E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Условный</w:t>
            </w:r>
            <w:r w:rsidRPr="004A4B1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перевод</w:t>
            </w:r>
          </w:p>
        </w:tc>
        <w:tc>
          <w:tcPr>
            <w:tcW w:w="2410" w:type="dxa"/>
          </w:tcPr>
          <w:p w14:paraId="42ED49BE" w14:textId="11E2B462" w:rsidR="00E54FC0" w:rsidRPr="0047048D" w:rsidRDefault="00E54FC0" w:rsidP="008A78E5">
            <w:r w:rsidRPr="00CD46B6">
              <w:t>0</w:t>
            </w:r>
          </w:p>
        </w:tc>
        <w:tc>
          <w:tcPr>
            <w:tcW w:w="2410" w:type="dxa"/>
          </w:tcPr>
          <w:p w14:paraId="2432E115" w14:textId="77777777" w:rsidR="00E54FC0" w:rsidRPr="004A4B1E" w:rsidRDefault="00E54FC0" w:rsidP="008A78E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  <w:tr w:rsidR="00E54FC0" w:rsidRPr="004A4B1E" w14:paraId="554C3E18" w14:textId="77777777" w:rsidTr="00B543D5">
        <w:trPr>
          <w:trHeight w:val="597"/>
        </w:trPr>
        <w:tc>
          <w:tcPr>
            <w:tcW w:w="5245" w:type="dxa"/>
          </w:tcPr>
          <w:p w14:paraId="25D612F2" w14:textId="77777777" w:rsidR="00E54FC0" w:rsidRPr="004A4B1E" w:rsidRDefault="00E54FC0" w:rsidP="008A78E5">
            <w:pPr>
              <w:tabs>
                <w:tab w:val="left" w:pos="1987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Оставлены</w:t>
            </w: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осень</w:t>
            </w:r>
          </w:p>
        </w:tc>
        <w:tc>
          <w:tcPr>
            <w:tcW w:w="2410" w:type="dxa"/>
          </w:tcPr>
          <w:p w14:paraId="20A1A3DC" w14:textId="39254C9F" w:rsidR="00E54FC0" w:rsidRDefault="00E54FC0" w:rsidP="008A78E5">
            <w:r w:rsidRPr="00CD46B6">
              <w:t>0</w:t>
            </w:r>
          </w:p>
        </w:tc>
        <w:tc>
          <w:tcPr>
            <w:tcW w:w="2410" w:type="dxa"/>
          </w:tcPr>
          <w:p w14:paraId="7417EF82" w14:textId="77777777" w:rsidR="00E54FC0" w:rsidRPr="004A4B1E" w:rsidRDefault="00E54FC0" w:rsidP="008A78E5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</w:tbl>
    <w:p w14:paraId="68F6FFE6" w14:textId="77777777" w:rsidR="004A4B1E" w:rsidRPr="00604981" w:rsidRDefault="004A4B1E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C40AF2" w14:textId="14363BCD" w:rsidR="00B543D5" w:rsidRDefault="00E54FC0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Осенью </w:t>
      </w:r>
      <w:r w:rsidR="00604981" w:rsidRPr="0060498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04981"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04981"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4-8-х классов участвовали в</w:t>
      </w:r>
      <w:r w:rsidR="00604981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604981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2021-2022 учебного года</w:t>
      </w:r>
      <w:r w:rsidR="00604981"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. Анализ результатов </w:t>
      </w:r>
      <w:r w:rsidR="004A4B1E"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14:paraId="09E4D171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2A438244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обеспечения объективности проверки выполнены следующие мероприятия: </w:t>
      </w:r>
    </w:p>
    <w:p w14:paraId="7AE9369A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5FE0B239" w14:textId="31D70776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Полученные результаты ВПР направлены для анализа учителям-предметникам и классным руководителям в 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г </w:t>
      </w:r>
    </w:p>
    <w:p w14:paraId="4A220D59" w14:textId="77777777" w:rsid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Загрузка форм сбора результатов в ФИС ОКО осуществлялась в установленные сроки.</w:t>
      </w:r>
    </w:p>
    <w:p w14:paraId="1766E49A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Общие рекомендации по повышению уровня знаний учащихся:</w:t>
      </w:r>
    </w:p>
    <w:p w14:paraId="615CB68B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Рассмотреть и провести детальный анализ количественных и качественных результатов ВПР на заседаниях МО, педсоветах;</w:t>
      </w:r>
    </w:p>
    <w:p w14:paraId="3CD3E117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немецкого  языка для создания индивидуальных образовательных маршрутов обучающихся;</w:t>
      </w:r>
    </w:p>
    <w:p w14:paraId="276F0D18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6A560E1C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683173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Планируемые мероприятия по совершенствованию умений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и повышению результативности работы  в 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</w:p>
    <w:p w14:paraId="723DC41E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14:paraId="4699ADB5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Планирование коррекционной работы с учащимися, не справившимися с ВПР.</w:t>
      </w:r>
    </w:p>
    <w:p w14:paraId="10A9DE6F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14:paraId="5FC70E75" w14:textId="21460B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Корректировка (по необходимости) рабочих программ для устранения выявленных пробелов в знаниях обучающихся.</w:t>
      </w:r>
    </w:p>
    <w:p w14:paraId="728278F1" w14:textId="77777777" w:rsidR="004A4B1E" w:rsidRPr="004A4B1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Внутришкольный мониторинг учебных достижений обучающихся.</w:t>
      </w:r>
    </w:p>
    <w:p w14:paraId="04F9513F" w14:textId="1820EAFB" w:rsidR="00240E5E" w:rsidRDefault="004A4B1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Своевременное информирование родителей о результатах ВПР, текущих образовательных достижениях учащихся</w:t>
      </w:r>
    </w:p>
    <w:p w14:paraId="41E35E46" w14:textId="77777777" w:rsidR="008A78E5" w:rsidRPr="008A78E5" w:rsidRDefault="008A78E5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AE96AE" w14:textId="77777777" w:rsidR="00511709" w:rsidRPr="004A4B1E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A4B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23D78547" w14:textId="77777777" w:rsidR="00B1504E" w:rsidRPr="00B1504E" w:rsidRDefault="00B543D5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образовательный процесс в соответствии с</w:t>
      </w:r>
      <w:r w:rsidR="00240E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двух уровней общего образования:</w:t>
      </w:r>
    </w:p>
    <w:p w14:paraId="1E20B63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Первый уровень – начальное общее образование, обеспечивающее подготовку обучающихся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начального общего образования (нормативный срок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освоения – 4 года).</w:t>
      </w:r>
    </w:p>
    <w:p w14:paraId="67FAD8AE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Второй уровень – основное общее образование, обеспечивающее подготовку обучающихся</w:t>
      </w:r>
      <w:r w:rsidR="00240E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(нормативный срок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освоения – 5 лет);</w:t>
      </w:r>
    </w:p>
    <w:p w14:paraId="1D578BB7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реализуются образовательные программы:</w:t>
      </w:r>
    </w:p>
    <w:p w14:paraId="4297B2AA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1 Основная образовательная программа начального общего образования;</w:t>
      </w:r>
    </w:p>
    <w:p w14:paraId="50ADECAA" w14:textId="77777777" w:rsidR="00511709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 Основная образовательная программа основного общего образования;</w:t>
      </w:r>
    </w:p>
    <w:p w14:paraId="3B5D057B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соответствует действующим федеральным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3D5" w:rsidRPr="00B1504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осударственным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стандартам.</w:t>
      </w:r>
    </w:p>
    <w:p w14:paraId="7AA823B6" w14:textId="77777777" w:rsidR="00B1504E" w:rsidRPr="00B1504E" w:rsidRDefault="00B543D5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в соответствии с Федеральным законом «Об образовании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14:paraId="1F6EE9C4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наличии имеются все рабочие программы, которые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обеспечивают федеральный компонент учебного плана и часть, формируемую участниками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процесса, в соответствии с государственными требованиями. Порядок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утверждения рабочих программ соблюдается в полном соответствии с требованиями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Положения о рабочей программе педагога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(начальное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образование).</w:t>
      </w:r>
    </w:p>
    <w:p w14:paraId="7D0AC65D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 составлении, согласовании и утверждении рабочей 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обеспечено ее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соответствие следующим документам:</w:t>
      </w:r>
    </w:p>
    <w:p w14:paraId="2168C68A" w14:textId="77777777" w:rsidR="00B543D5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федеральному государственному образовательному стандарту начального общего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4B954D36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 к результатам освоения основной образовательной 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39BFE97C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программе формирования универсальных учебных действий;</w:t>
      </w:r>
    </w:p>
    <w:p w14:paraId="126CFDDC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начального общего образования;</w:t>
      </w:r>
    </w:p>
    <w:p w14:paraId="7A53A328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программе дисциплины, утвержденной Министерством образования 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науки РФ (или авторской программе, прошедшей экспертизу и апробацию);</w:t>
      </w:r>
    </w:p>
    <w:p w14:paraId="75A7253F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 учебников.</w:t>
      </w:r>
    </w:p>
    <w:p w14:paraId="284CDB7F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курса, предмета, дисциплины (модуля) является основой для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создания учителем тематического планирования учебного курса на год.</w:t>
      </w:r>
    </w:p>
    <w:p w14:paraId="278D697C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содержит следующие разделы</w:t>
      </w:r>
    </w:p>
    <w:p w14:paraId="7714856C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титульный лист</w:t>
      </w:r>
    </w:p>
    <w:p w14:paraId="694F7618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пояснительная записка</w:t>
      </w:r>
    </w:p>
    <w:p w14:paraId="28726C48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планируемые результаты освоения учебного предмета, курса</w:t>
      </w:r>
    </w:p>
    <w:p w14:paraId="48B0DFC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содержание учебного предмета, курса</w:t>
      </w:r>
    </w:p>
    <w:p w14:paraId="49EEAE48" w14:textId="4AA47B05" w:rsidR="00E54FC0" w:rsidRPr="008A78E5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тематическое планирование с указанием количества часов, отводимых на освоение 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темы.</w:t>
      </w:r>
    </w:p>
    <w:p w14:paraId="79E8E2F8" w14:textId="77777777" w:rsidR="00511709" w:rsidRPr="00B543D5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54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14:paraId="765840C5" w14:textId="6C7BADE0" w:rsidR="00B543D5" w:rsidRPr="00B543D5" w:rsidRDefault="00B543D5" w:rsidP="008A78E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>Сведения о продолжении обучения выпускников в 20</w:t>
      </w:r>
      <w:r w:rsidR="008373EA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E54FC0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>-202</w:t>
      </w:r>
      <w:r w:rsidR="00E54F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</w:t>
      </w:r>
    </w:p>
    <w:tbl>
      <w:tblPr>
        <w:tblW w:w="100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064"/>
        <w:gridCol w:w="1073"/>
        <w:gridCol w:w="1107"/>
        <w:gridCol w:w="987"/>
        <w:gridCol w:w="1405"/>
        <w:gridCol w:w="900"/>
        <w:gridCol w:w="1063"/>
      </w:tblGrid>
      <w:tr w:rsidR="00B543D5" w:rsidRPr="00B543D5" w14:paraId="25DD682E" w14:textId="77777777" w:rsidTr="00240E5E">
        <w:trPr>
          <w:trHeight w:val="897"/>
        </w:trPr>
        <w:tc>
          <w:tcPr>
            <w:tcW w:w="2482" w:type="dxa"/>
          </w:tcPr>
          <w:p w14:paraId="32B9CF5C" w14:textId="77777777" w:rsidR="00B543D5" w:rsidRPr="00B543D5" w:rsidRDefault="00B543D5" w:rsidP="008A78E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Кол-во</w:t>
            </w:r>
          </w:p>
          <w:p w14:paraId="1D54D7C3" w14:textId="77777777" w:rsidR="00B543D5" w:rsidRPr="00B543D5" w:rsidRDefault="00B543D5" w:rsidP="008A78E5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064" w:type="dxa"/>
          </w:tcPr>
          <w:p w14:paraId="5AE6176D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73" w:type="dxa"/>
          </w:tcPr>
          <w:p w14:paraId="481D844B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1107" w:type="dxa"/>
          </w:tcPr>
          <w:p w14:paraId="2F6906F7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НПО</w:t>
            </w:r>
          </w:p>
        </w:tc>
        <w:tc>
          <w:tcPr>
            <w:tcW w:w="987" w:type="dxa"/>
          </w:tcPr>
          <w:p w14:paraId="6B3D03C6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1405" w:type="dxa"/>
          </w:tcPr>
          <w:p w14:paraId="1EC6BF2A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 не</w:t>
            </w:r>
          </w:p>
          <w:p w14:paraId="49A06807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</w:p>
        </w:tc>
        <w:tc>
          <w:tcPr>
            <w:tcW w:w="900" w:type="dxa"/>
          </w:tcPr>
          <w:p w14:paraId="29C3B01B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1063" w:type="dxa"/>
          </w:tcPr>
          <w:p w14:paraId="5347D44C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второй</w:t>
            </w:r>
          </w:p>
          <w:p w14:paraId="05A8554F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543D5" w:rsidRPr="00B543D5" w14:paraId="6D6319C8" w14:textId="77777777" w:rsidTr="00240E5E">
        <w:trPr>
          <w:trHeight w:val="323"/>
        </w:trPr>
        <w:tc>
          <w:tcPr>
            <w:tcW w:w="2482" w:type="dxa"/>
          </w:tcPr>
          <w:p w14:paraId="39F27431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064" w:type="dxa"/>
          </w:tcPr>
          <w:p w14:paraId="25606095" w14:textId="08FA8745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73" w:type="dxa"/>
          </w:tcPr>
          <w:p w14:paraId="7D65F35D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07" w:type="dxa"/>
          </w:tcPr>
          <w:p w14:paraId="4B3642AD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7" w:type="dxa"/>
          </w:tcPr>
          <w:p w14:paraId="7BA8C57B" w14:textId="49ECEA48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54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05" w:type="dxa"/>
          </w:tcPr>
          <w:p w14:paraId="14ACE956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00" w:type="dxa"/>
          </w:tcPr>
          <w:p w14:paraId="48804037" w14:textId="1AD995F8" w:rsidR="00B543D5" w:rsidRPr="00B543D5" w:rsidRDefault="00E54FC0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63" w:type="dxa"/>
          </w:tcPr>
          <w:p w14:paraId="7B2C4BC1" w14:textId="77777777" w:rsidR="00B543D5" w:rsidRPr="00B543D5" w:rsidRDefault="00B543D5" w:rsidP="008A78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0DE0F270" w14:textId="77777777" w:rsidR="00511709" w:rsidRPr="00604981" w:rsidRDefault="00511709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C17201" w14:textId="77777777" w:rsidR="00511709" w:rsidRPr="00604981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5D3F567F" w14:textId="07F5554B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школы  состоит из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из них 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имеют высшую квалификационную категорию и 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квалификационную категорию. В образовательном учреждении работают педагоги без категории, но аттестованные на соответствие должности «учитель» - 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же работают молодые специалисты, не имеющие категории, которые в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планируют аттестоваться на 1 категорию.</w:t>
      </w:r>
    </w:p>
    <w:p w14:paraId="547C8A7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школе работают педагоги, имеющие различные звания и награды в сфере образования:</w:t>
      </w:r>
    </w:p>
    <w:p w14:paraId="48D8894A" w14:textId="77777777" w:rsidR="00B1504E" w:rsidRPr="00B1504E" w:rsidRDefault="008373EA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– значок «Почетный работник общего образования РФ»; 1 педагог награжден Почетной грамотой МО и НРФ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5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педагогов награждены Грамотами УО администрации г. Орска</w:t>
      </w:r>
    </w:p>
    <w:p w14:paraId="4558BAC0" w14:textId="44B17054" w:rsidR="008373EA" w:rsidRPr="008A78E5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Педагоги МОАУ «ООШ №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26 г. Орска» ежегодно проходят курсы повышения квалификации</w:t>
      </w:r>
    </w:p>
    <w:p w14:paraId="78013EB3" w14:textId="77777777" w:rsidR="00511709" w:rsidRPr="00B1504E" w:rsidRDefault="00604981" w:rsidP="008A78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62CF48E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Общий фонд __14818_шт</w:t>
      </w:r>
    </w:p>
    <w:p w14:paraId="452C5A60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Методическая литература __3491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14:paraId="5193DEE7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Учебная литература______4861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14:paraId="30DB2F71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Художественная литература___6105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14:paraId="63B7CEA0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Справочная литература_____257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</w:p>
    <w:p w14:paraId="1D7EC26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Диски  104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14:paraId="22F4503F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</w:t>
      </w:r>
    </w:p>
    <w:p w14:paraId="11B7332B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Главным направлением работы  библиотеки, как информационного центра, является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обеоказание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учащимся и учителям в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– воспитательном процессе.</w:t>
      </w:r>
    </w:p>
    <w:p w14:paraId="3C32A787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Задачи  библиотеки:</w:t>
      </w:r>
    </w:p>
    <w:p w14:paraId="7E51B4A4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Обеспечение учебно-воспитательного процесса и самообразования через библиотечно-библиографическое и информационное обслуживание учащихся и педагогов.</w:t>
      </w:r>
    </w:p>
    <w:p w14:paraId="1F8BE62D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Формирование у учащихся навыков независимого библиотечного пользователя, информационной культуры и культуры чтения.</w:t>
      </w:r>
    </w:p>
    <w:p w14:paraId="550A03B8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традиционных и освоение новых библиотечных технологий.</w:t>
      </w:r>
    </w:p>
    <w:p w14:paraId="7C3D8C99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библиотеке организован открытый доступ к библиотечному фонду. Фонд расставлен в систематическом порядке в соответствии с таблицами ББК. Внутри разделов по алфавиту. Достаточно полно представлен фонд справочной литературы: более 257 изданий словарей, справочников и энциклопедий.</w:t>
      </w:r>
    </w:p>
    <w:p w14:paraId="6047B2DB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Библиотечно-информационное обслуживание осуществляется на основе библиотечно-информационных  ресурсов в соответствии с учебным и воспитательными планами школы, программами, планом работы библиотеки.</w:t>
      </w:r>
    </w:p>
    <w:p w14:paraId="39A55D57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Библиотечное обслуживание осуществляется в соответствии с "Положением о ШИБЦ".</w:t>
      </w:r>
    </w:p>
    <w:p w14:paraId="17FAAE0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Читатели получают во временное пользование различные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имеются "Правила пользования библиотекой",</w:t>
      </w:r>
    </w:p>
    <w:p w14:paraId="06F2C060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с читателями являются: индивидуальная (беседы при записи, консультации), выставки к юбилейным и праздничным датам, массовая работа: обзоры, беседы, литературные праздники, тематические вечера и т. д.</w:t>
      </w:r>
    </w:p>
    <w:p w14:paraId="29CACC16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комплектуется с учётом потребности в учебной, художественной и методической литературе. Комплектованию всегда предшествует анализ библиотечного фонда (изучение состава фонда и анализ его использования).</w:t>
      </w:r>
    </w:p>
    <w:p w14:paraId="64043E1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читальный зал на 8 мест. </w:t>
      </w:r>
    </w:p>
    <w:p w14:paraId="11CEA085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Оборудовано рабочее место пользователя с выходом в интернет. Читатели библиотеки  всего 535 человек. Средняя посещаемость 10. Средняя книговыдача 17. Обращаемость фонда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1,2.</w:t>
      </w:r>
    </w:p>
    <w:p w14:paraId="3EF0CF94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  </w:t>
      </w:r>
    </w:p>
    <w:p w14:paraId="3758429F" w14:textId="77777777" w:rsidR="00B1504E" w:rsidRPr="00B1504E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библиотеке создан электронный каталог учебных изданий, который дает картину всего фонда в целом, а также его рабочую часть и невостребованную литературу.</w:t>
      </w:r>
    </w:p>
    <w:p w14:paraId="457241E0" w14:textId="718CC2B0" w:rsidR="00511709" w:rsidRPr="00604981" w:rsidRDefault="00B1504E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Ежегодно библиотека совместно с завучем и руководителями МО проводит анализ учебного фонда и составляет план его использования на следующий год. Заказ на необходимую учебную литературу формируется согласно Федеральному перечню учебников и составляется совместно с завучем школы</w:t>
      </w:r>
      <w:r w:rsidR="008A78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55FE53" w14:textId="77777777" w:rsidR="00511709" w:rsidRPr="00E71E42" w:rsidRDefault="00604981" w:rsidP="008A78E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E71E42">
        <w:rPr>
          <w:rFonts w:hAnsi="Times New Roman" w:cs="Times New Roman"/>
          <w:b/>
          <w:bCs/>
          <w:sz w:val="24"/>
          <w:szCs w:val="24"/>
        </w:rPr>
        <w:lastRenderedPageBreak/>
        <w:t>VIII</w:t>
      </w:r>
      <w:proofErr w:type="gramStart"/>
      <w:r w:rsidRPr="00E71E42">
        <w:rPr>
          <w:rFonts w:hAnsi="Times New Roman" w:cs="Times New Roman"/>
          <w:b/>
          <w:bCs/>
          <w:sz w:val="24"/>
          <w:szCs w:val="24"/>
          <w:lang w:val="ru-RU"/>
        </w:rPr>
        <w:t>.  Оценка</w:t>
      </w:r>
      <w:proofErr w:type="gramEnd"/>
      <w:r w:rsidRPr="00E71E42">
        <w:rPr>
          <w:rFonts w:hAnsi="Times New Roman" w:cs="Times New Roman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14:paraId="0FC6713B" w14:textId="7F5C62E1" w:rsidR="00C22920" w:rsidRPr="00E71E42" w:rsidRDefault="00C22920" w:rsidP="008A78E5">
      <w:pPr>
        <w:spacing w:before="0" w:beforeAutospacing="0" w:after="0" w:afterAutospacing="0"/>
        <w:ind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E71E42">
        <w:rPr>
          <w:rFonts w:hAnsi="Times New Roman" w:cs="Times New Roman"/>
          <w:sz w:val="24"/>
          <w:szCs w:val="24"/>
          <w:lang w:val="ru-RU"/>
        </w:rPr>
        <w:t>МОАУ «ООШ № 26 г. Орска» оснащена в полном объеме. В 202</w:t>
      </w:r>
      <w:r w:rsidR="00E54FC0" w:rsidRPr="00E71E42">
        <w:rPr>
          <w:rFonts w:hAnsi="Times New Roman" w:cs="Times New Roman"/>
          <w:sz w:val="24"/>
          <w:szCs w:val="24"/>
          <w:lang w:val="ru-RU"/>
        </w:rPr>
        <w:t>2</w:t>
      </w:r>
      <w:r w:rsidR="00E71E42" w:rsidRPr="00E71E4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1E42">
        <w:rPr>
          <w:rFonts w:hAnsi="Times New Roman" w:cs="Times New Roman"/>
          <w:sz w:val="24"/>
          <w:szCs w:val="24"/>
          <w:lang w:val="ru-RU"/>
        </w:rPr>
        <w:t xml:space="preserve">г. </w:t>
      </w:r>
      <w:r w:rsidR="00E71E42" w:rsidRPr="00E71E42">
        <w:rPr>
          <w:rFonts w:hAnsi="Times New Roman" w:cs="Times New Roman"/>
          <w:sz w:val="24"/>
          <w:szCs w:val="24"/>
          <w:lang w:val="ru-RU"/>
        </w:rPr>
        <w:t>с</w:t>
      </w:r>
      <w:r w:rsidRPr="00E71E42">
        <w:rPr>
          <w:rFonts w:hAnsi="Times New Roman" w:cs="Times New Roman"/>
          <w:sz w:val="24"/>
          <w:szCs w:val="24"/>
          <w:lang w:val="ru-RU"/>
        </w:rPr>
        <w:t>делан косметический ремонт (покраска стен, ремонт шкафов, стульев, парт, замена сантехники) – 100 000 руб.</w:t>
      </w:r>
    </w:p>
    <w:p w14:paraId="4AF2A912" w14:textId="3B4D86D9" w:rsidR="00C22920" w:rsidRPr="00E71E42" w:rsidRDefault="00C22920" w:rsidP="008A78E5">
      <w:pPr>
        <w:spacing w:before="0" w:beforeAutospacing="0" w:after="0" w:afterAutospacing="0"/>
        <w:ind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E71E42">
        <w:rPr>
          <w:rFonts w:hAnsi="Times New Roman" w:cs="Times New Roman"/>
          <w:sz w:val="24"/>
          <w:szCs w:val="24"/>
          <w:lang w:val="ru-RU"/>
        </w:rPr>
        <w:t>Заключены договора необходимые для жизнедеятельности МОАУ «ООШ № 26г. Орска»</w:t>
      </w:r>
      <w:r w:rsidR="00E71E42" w:rsidRPr="00E71E42">
        <w:rPr>
          <w:rFonts w:hAnsi="Times New Roman" w:cs="Times New Roman"/>
          <w:sz w:val="24"/>
          <w:szCs w:val="24"/>
          <w:lang w:val="ru-RU"/>
        </w:rPr>
        <w:t xml:space="preserve">; </w:t>
      </w:r>
    </w:p>
    <w:p w14:paraId="5A4CF0B4" w14:textId="283B0EB2" w:rsidR="00C22920" w:rsidRPr="00E71E42" w:rsidRDefault="00C22920" w:rsidP="008A78E5">
      <w:pPr>
        <w:spacing w:before="0" w:beforeAutospacing="0" w:after="0" w:afterAutospacing="0"/>
        <w:ind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E71E42">
        <w:rPr>
          <w:rFonts w:hAnsi="Times New Roman" w:cs="Times New Roman"/>
          <w:sz w:val="24"/>
          <w:szCs w:val="24"/>
          <w:lang w:val="ru-RU"/>
        </w:rPr>
        <w:t>Согласно СанПиН произведена закупка бытовой химии (моющее средство, маски для индивидуальной защиты)</w:t>
      </w:r>
      <w:r w:rsidR="00E71E42" w:rsidRPr="00E71E42">
        <w:rPr>
          <w:rFonts w:hAnsi="Times New Roman" w:cs="Times New Roman"/>
          <w:sz w:val="24"/>
          <w:szCs w:val="24"/>
          <w:lang w:val="ru-RU"/>
        </w:rPr>
        <w:t>.</w:t>
      </w:r>
    </w:p>
    <w:p w14:paraId="7FFC3282" w14:textId="77777777" w:rsidR="00E71E42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71E42">
        <w:rPr>
          <w:rFonts w:hAnsi="Times New Roman" w:cs="Times New Roman"/>
          <w:sz w:val="24"/>
          <w:szCs w:val="24"/>
          <w:lang w:val="ru-RU"/>
        </w:rPr>
        <w:t>В</w:t>
      </w:r>
      <w:r w:rsidRPr="00E71E42">
        <w:rPr>
          <w:rFonts w:hAnsi="Times New Roman" w:cs="Times New Roman"/>
          <w:sz w:val="24"/>
          <w:szCs w:val="24"/>
        </w:rPr>
        <w:t> </w:t>
      </w:r>
      <w:r w:rsidRPr="00E71E42">
        <w:rPr>
          <w:rFonts w:hAnsi="Times New Roman" w:cs="Times New Roman"/>
          <w:sz w:val="24"/>
          <w:szCs w:val="24"/>
          <w:lang w:val="ru-RU"/>
        </w:rPr>
        <w:t xml:space="preserve">результате самообследования сравнили оснащения </w:t>
      </w:r>
      <w:r w:rsidR="008373EA" w:rsidRPr="00E71E42">
        <w:rPr>
          <w:rFonts w:hAnsi="Times New Roman" w:cs="Times New Roman"/>
          <w:sz w:val="24"/>
          <w:szCs w:val="24"/>
          <w:lang w:val="ru-RU"/>
        </w:rPr>
        <w:t xml:space="preserve">МОАУ «ООШ № 26 г. Орска» </w:t>
      </w:r>
      <w:r w:rsidRPr="00E71E42">
        <w:rPr>
          <w:rFonts w:hAnsi="Times New Roman" w:cs="Times New Roman"/>
          <w:sz w:val="24"/>
          <w:szCs w:val="24"/>
          <w:lang w:val="ru-RU"/>
        </w:rPr>
        <w:t>с</w:t>
      </w:r>
      <w:r w:rsidRPr="00E71E42">
        <w:rPr>
          <w:rFonts w:hAnsi="Times New Roman" w:cs="Times New Roman"/>
          <w:sz w:val="24"/>
          <w:szCs w:val="24"/>
        </w:rPr>
        <w:t> </w:t>
      </w:r>
      <w:r w:rsidRPr="00E71E42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E71E42">
        <w:rPr>
          <w:rFonts w:hAnsi="Times New Roman" w:cs="Times New Roman"/>
          <w:sz w:val="24"/>
          <w:szCs w:val="24"/>
        </w:rPr>
        <w:t> </w:t>
      </w:r>
      <w:r w:rsidRPr="00E71E42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E71E42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71E42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E71E42">
        <w:rPr>
          <w:rFonts w:hAnsi="Times New Roman" w:cs="Times New Roman"/>
          <w:sz w:val="24"/>
          <w:szCs w:val="24"/>
        </w:rPr>
        <w:t> </w:t>
      </w:r>
      <w:r w:rsidRPr="00E71E42">
        <w:rPr>
          <w:rFonts w:hAnsi="Times New Roman" w:cs="Times New Roman"/>
          <w:sz w:val="24"/>
          <w:szCs w:val="24"/>
          <w:lang w:val="ru-RU"/>
        </w:rPr>
        <w:t>23.08.2021 №</w:t>
      </w:r>
      <w:r w:rsidRPr="00E71E42">
        <w:rPr>
          <w:rFonts w:hAnsi="Times New Roman" w:cs="Times New Roman"/>
          <w:sz w:val="24"/>
          <w:szCs w:val="24"/>
        </w:rPr>
        <w:t> </w:t>
      </w:r>
      <w:r w:rsidRPr="00E71E42">
        <w:rPr>
          <w:rFonts w:hAnsi="Times New Roman" w:cs="Times New Roman"/>
          <w:sz w:val="24"/>
          <w:szCs w:val="24"/>
          <w:lang w:val="ru-RU"/>
        </w:rPr>
        <w:t>590.</w:t>
      </w:r>
    </w:p>
    <w:p w14:paraId="4965BE2C" w14:textId="20E388C9" w:rsidR="00E71E42" w:rsidRDefault="00E71E42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рамках подготовки к новому учебному году планируем провести косметический ремонт  центрального входа в здание школы, привести в соответствие крыльца запасных выходов, а так же  приобрести в пищеблок посудомоечную машину.</w:t>
      </w:r>
    </w:p>
    <w:p w14:paraId="24AC4F4B" w14:textId="77777777" w:rsidR="005A6637" w:rsidRDefault="005A6637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611FA954" w14:textId="5F3D6FCE" w:rsidR="00511709" w:rsidRPr="00604981" w:rsidRDefault="00604981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6AFD50F" w14:textId="4C65D77E" w:rsidR="007E32F6" w:rsidRPr="007E32F6" w:rsidRDefault="008373EA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73EA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7E32F6"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свою богатую историю, символику и традиции, некоторые из них совсем ещё новые, другие – устоявшиеся и крепкие. Главными летописцами и хранителями истории и традиций школы являются сами ученики и учителя. Воспитательная система в школе традиционная. В апреле и мае 202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E32F6"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общешкольные мероприятия были проведены в онлайн режиме, что не помешало сделать их интересными и разнообразными. С целью повышения профессионального мастерства классных руководителей ежегодно составляется план работы ШМО классных руководителей. В 202</w:t>
      </w:r>
      <w:r w:rsidR="00E54F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E32F6"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ШМО классных руководителей активно сотрудничали администрацией</w:t>
      </w:r>
      <w:r w:rsidRPr="008373EA">
        <w:rPr>
          <w:lang w:val="ru-RU"/>
        </w:rPr>
        <w:t xml:space="preserve"> </w:t>
      </w:r>
      <w:r w:rsidRPr="008373EA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32F6" w:rsidRPr="007E32F6">
        <w:rPr>
          <w:rFonts w:hAnsi="Times New Roman" w:cs="Times New Roman"/>
          <w:color w:val="000000"/>
          <w:sz w:val="24"/>
          <w:szCs w:val="24"/>
          <w:lang w:val="ru-RU"/>
        </w:rPr>
        <w:t>по:</w:t>
      </w:r>
    </w:p>
    <w:p w14:paraId="728D563F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 - осуществлению контроля за посещаемостью обучающихся;</w:t>
      </w:r>
    </w:p>
    <w:p w14:paraId="333298C3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- соблюдению санитарно-гигиенического режима в классах;</w:t>
      </w:r>
    </w:p>
    <w:p w14:paraId="371B3DA4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- организации обучающихся в каникулярное время;</w:t>
      </w:r>
    </w:p>
    <w:p w14:paraId="2B189D63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- контролю за выполнением планов воспитательной работы.</w:t>
      </w:r>
    </w:p>
    <w:p w14:paraId="6A5AAC83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Два раза в год (в начале и в конце учебного года) проводится входная и итоговая диагностика уровня воспитанности среди обучающихся: обучающиеся уверены в своих силах и возможностях, большинство чувствуют себя комфортно в школьном коллективе, школьники с желанием хотят учиться в школе, любят учителей, активно принимают участие в общественной жизни школы. </w:t>
      </w:r>
    </w:p>
    <w:p w14:paraId="33991DB8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На протяжении нескольких лет мы искали наиболее эффективную форму организации ученического самоуправления и пришли к выводу, что наилучшие результаты достигаются при организации КТД, акций, проектов организованных и подготовленных Советом старшеклассников во главе с лидером. За истекший период  Советом лидеров – управляющим органом содружества организованы и проведены мероприятия для разных возрастных групп обучающихся. При проведении  мероприятий активно использовались ИКТ.</w:t>
      </w:r>
    </w:p>
    <w:p w14:paraId="1415E68D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Самым значимым событием для ученического самоуправления явилось участие в акциях: «Митинг и возложение цветов к памятнику погибшим лётчикам»,</w:t>
      </w:r>
    </w:p>
    <w:p w14:paraId="273A665F" w14:textId="77777777" w:rsidR="007E32F6" w:rsidRPr="007E32F6" w:rsidRDefault="007E32F6" w:rsidP="008A78E5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 xml:space="preserve">«Конкурс рисунков, посвящённый Дню Победы» </w:t>
      </w:r>
    </w:p>
    <w:p w14:paraId="3C430D28" w14:textId="77777777" w:rsidR="008A78E5" w:rsidRDefault="007E32F6" w:rsidP="008A78E5">
      <w:pPr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7E32F6">
        <w:rPr>
          <w:rFonts w:hAnsi="Times New Roman" w:cs="Times New Roman"/>
          <w:color w:val="000000"/>
          <w:sz w:val="24"/>
          <w:szCs w:val="24"/>
          <w:lang w:val="ru-RU"/>
        </w:rPr>
        <w:t>Анализируя работу в 2021 году можно отметить повышение качество проводимых мероприятий и считать одной из главных задач – сплочение школьного коллектива и активизацию работы с родителями.</w:t>
      </w:r>
    </w:p>
    <w:p w14:paraId="40A0C26D" w14:textId="77777777" w:rsidR="008A78E5" w:rsidRDefault="008A78E5" w:rsidP="008A78E5">
      <w:pPr>
        <w:spacing w:before="0" w:beforeAutospacing="0" w:after="0" w:afterAutospacing="0"/>
        <w:ind w:firstLine="709"/>
        <w:contextualSpacing/>
        <w:jc w:val="both"/>
        <w:rPr>
          <w:lang w:val="ru-RU"/>
        </w:rPr>
      </w:pPr>
    </w:p>
    <w:p w14:paraId="16915B09" w14:textId="735C8D2C" w:rsidR="00511709" w:rsidRPr="008A78E5" w:rsidRDefault="00604981" w:rsidP="008A78E5">
      <w:pPr>
        <w:spacing w:before="0" w:beforeAutospacing="0" w:after="0" w:afterAutospacing="0"/>
        <w:ind w:firstLine="709"/>
        <w:contextualSpacing/>
        <w:jc w:val="center"/>
        <w:rPr>
          <w:lang w:val="ru-RU"/>
        </w:rPr>
      </w:pPr>
      <w:r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tbl>
      <w:tblPr>
        <w:tblStyle w:val="TableNormal2"/>
        <w:tblW w:w="97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5"/>
        <w:gridCol w:w="2125"/>
      </w:tblGrid>
      <w:tr w:rsidR="00B1504E" w:rsidRPr="00B1504E" w14:paraId="7BFBEC99" w14:textId="77777777" w:rsidTr="008A78E5">
        <w:trPr>
          <w:trHeight w:val="597"/>
        </w:trPr>
        <w:tc>
          <w:tcPr>
            <w:tcW w:w="990" w:type="dxa"/>
          </w:tcPr>
          <w:p w14:paraId="615E20FD" w14:textId="77777777" w:rsidR="00B1504E" w:rsidRPr="00B1504E" w:rsidRDefault="00B1504E" w:rsidP="008A78E5">
            <w:pPr>
              <w:spacing w:before="14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N</w:t>
            </w:r>
            <w:r w:rsidRPr="00B1504E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п/п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3247701" w14:textId="77777777" w:rsidR="00B1504E" w:rsidRPr="00B1504E" w:rsidRDefault="00B1504E" w:rsidP="008A78E5">
            <w:pPr>
              <w:spacing w:before="14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Показатели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8F64D2F" w14:textId="77777777" w:rsidR="00B1504E" w:rsidRPr="00B1504E" w:rsidRDefault="00B1504E" w:rsidP="008A78E5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Единица измерения</w:t>
            </w:r>
          </w:p>
        </w:tc>
      </w:tr>
      <w:tr w:rsidR="00B1504E" w:rsidRPr="00B1504E" w14:paraId="412F58D7" w14:textId="77777777" w:rsidTr="008A78E5">
        <w:trPr>
          <w:trHeight w:val="296"/>
        </w:trPr>
        <w:tc>
          <w:tcPr>
            <w:tcW w:w="990" w:type="dxa"/>
          </w:tcPr>
          <w:p w14:paraId="0AB09256" w14:textId="77777777" w:rsidR="00B1504E" w:rsidRPr="00B1504E" w:rsidRDefault="00B1504E" w:rsidP="008A78E5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2EA9E52" w14:textId="77777777" w:rsidR="00B1504E" w:rsidRPr="00B1504E" w:rsidRDefault="00B1504E" w:rsidP="008A78E5">
            <w:pPr>
              <w:spacing w:line="276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ru-RU"/>
              </w:rPr>
              <w:t>Образовательная</w:t>
            </w:r>
            <w:r w:rsidRPr="00B1504E">
              <w:rPr>
                <w:rFonts w:ascii="Times New Roman" w:eastAsia="Times New Roman" w:hAnsi="Times New Roman" w:cs="Times New Roman"/>
                <w:b/>
                <w:spacing w:val="6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деятельность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DC888A7" w14:textId="7777777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1504E" w:rsidRPr="00B1504E" w14:paraId="079E858E" w14:textId="77777777" w:rsidTr="008A78E5">
        <w:trPr>
          <w:trHeight w:val="299"/>
        </w:trPr>
        <w:tc>
          <w:tcPr>
            <w:tcW w:w="990" w:type="dxa"/>
          </w:tcPr>
          <w:p w14:paraId="507018C8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77380FA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Общая</w:t>
            </w:r>
            <w:r w:rsidRPr="00B1504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527EC3C" w14:textId="230BF91D" w:rsidR="00B1504E" w:rsidRPr="00B1504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="00E54FC0">
              <w:rPr>
                <w:rFonts w:ascii="Times New Roman" w:eastAsia="Times New Roman" w:hAnsi="Times New Roman" w:cs="Times New Roman"/>
                <w:sz w:val="26"/>
                <w:lang w:val="ru-RU"/>
              </w:rPr>
              <w:t>62</w:t>
            </w:r>
            <w:r w:rsidR="00B1504E" w:rsidRPr="00B1504E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54FC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B1504E" w:rsidRPr="00B1504E" w14:paraId="7047347E" w14:textId="77777777" w:rsidTr="008A78E5">
        <w:trPr>
          <w:trHeight w:val="599"/>
        </w:trPr>
        <w:tc>
          <w:tcPr>
            <w:tcW w:w="990" w:type="dxa"/>
          </w:tcPr>
          <w:p w14:paraId="67763E33" w14:textId="77777777" w:rsidR="00B1504E" w:rsidRPr="00B1504E" w:rsidRDefault="00B1504E" w:rsidP="008A78E5">
            <w:pPr>
              <w:spacing w:before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46EB8FAA" w14:textId="5D9CC443" w:rsidR="00B1504E" w:rsidRPr="00B1504E" w:rsidRDefault="00B1504E" w:rsidP="008A78E5">
            <w:pPr>
              <w:tabs>
                <w:tab w:val="left" w:pos="1821"/>
                <w:tab w:val="left" w:pos="3272"/>
                <w:tab w:val="left" w:pos="3922"/>
                <w:tab w:val="left" w:pos="6156"/>
              </w:tabs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образовательной</w:t>
            </w:r>
            <w:r w:rsidR="008A78E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программе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начального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общего</w:t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5F34266" w14:textId="77777777" w:rsidR="00B1504E" w:rsidRPr="00B1504E" w:rsidRDefault="00240E5E" w:rsidP="008A78E5">
            <w:pPr>
              <w:spacing w:before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274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человека</w:t>
            </w:r>
          </w:p>
        </w:tc>
      </w:tr>
      <w:tr w:rsidR="00B1504E" w:rsidRPr="00B1504E" w14:paraId="5876EEA1" w14:textId="77777777" w:rsidTr="008A78E5">
        <w:trPr>
          <w:trHeight w:val="596"/>
        </w:trPr>
        <w:tc>
          <w:tcPr>
            <w:tcW w:w="990" w:type="dxa"/>
          </w:tcPr>
          <w:p w14:paraId="76B5C61F" w14:textId="77777777" w:rsidR="00B1504E" w:rsidRPr="00B1504E" w:rsidRDefault="00B1504E" w:rsidP="008A78E5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1.3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1CC43E4" w14:textId="535693BE" w:rsidR="00B1504E" w:rsidRPr="00B1504E" w:rsidRDefault="00B1504E" w:rsidP="008A78E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B1504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</w:t>
            </w:r>
            <w:r w:rsidRPr="00B1504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основного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</w:t>
            </w:r>
            <w:r w:rsidRPr="00B1504E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045553A7" w14:textId="79868008" w:rsidR="00B1504E" w:rsidRPr="00B1504E" w:rsidRDefault="00240E5E" w:rsidP="008A78E5">
            <w:pPr>
              <w:spacing w:before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28</w:t>
            </w:r>
            <w:r w:rsidR="00E54FC0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11B0A69A" w14:textId="77777777" w:rsidTr="008A78E5">
        <w:trPr>
          <w:trHeight w:val="896"/>
        </w:trPr>
        <w:tc>
          <w:tcPr>
            <w:tcW w:w="990" w:type="dxa"/>
          </w:tcPr>
          <w:p w14:paraId="65AD82D5" w14:textId="77777777" w:rsidR="00B1504E" w:rsidRPr="00B1504E" w:rsidRDefault="00B1504E" w:rsidP="008A78E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4C81183E" w14:textId="7777777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1.4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62F6F54" w14:textId="210E2E45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успевающих на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"4"</w:t>
            </w:r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"5"</w:t>
            </w:r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результатам</w:t>
            </w:r>
            <w:r w:rsidRPr="00B1504E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промежуточной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аттестации,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общей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4CE9B6A" w14:textId="77777777" w:rsidR="00B1504E" w:rsidRPr="00B1504E" w:rsidRDefault="00B1504E" w:rsidP="008A78E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652D30A9" w14:textId="2A8BE4AC" w:rsidR="00B1504E" w:rsidRPr="00B1504E" w:rsidRDefault="00E54FC0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210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6D67604D" w14:textId="77777777" w:rsidTr="008A78E5">
        <w:trPr>
          <w:trHeight w:val="897"/>
        </w:trPr>
        <w:tc>
          <w:tcPr>
            <w:tcW w:w="990" w:type="dxa"/>
          </w:tcPr>
          <w:p w14:paraId="40F4284E" w14:textId="77777777" w:rsidR="00B1504E" w:rsidRPr="00B1504E" w:rsidRDefault="00B1504E" w:rsidP="008A78E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71BB0150" w14:textId="7777777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1.5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42D0F9E2" w14:textId="203BF652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принявших участие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различных</w:t>
            </w:r>
            <w:r w:rsidRPr="00B1504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олимпиадах,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общей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60F20BA" w14:textId="79DCA0FA" w:rsidR="00B1504E" w:rsidRPr="00B1504E" w:rsidRDefault="00240E5E" w:rsidP="008A78E5">
            <w:pPr>
              <w:spacing w:before="143" w:line="29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</w:t>
            </w:r>
            <w:r w:rsidR="00E54FC0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1860A462" w14:textId="77777777" w:rsidTr="008A78E5">
        <w:trPr>
          <w:trHeight w:val="896"/>
        </w:trPr>
        <w:tc>
          <w:tcPr>
            <w:tcW w:w="990" w:type="dxa"/>
          </w:tcPr>
          <w:p w14:paraId="31E656EB" w14:textId="77777777" w:rsidR="00B1504E" w:rsidRPr="00B1504E" w:rsidRDefault="00B1504E" w:rsidP="008A78E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6CA15367" w14:textId="7777777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1.6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EA7C64C" w14:textId="47CF815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 вес численности учащихся - победителей и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призеров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олимпиад,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смотров,</w:t>
            </w:r>
            <w:r w:rsidRPr="00B1504E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конкурсов,</w:t>
            </w:r>
            <w:r w:rsidRPr="00B1504E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B1504E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056F42C1" w14:textId="5A3EC16B" w:rsidR="00B1504E" w:rsidRPr="00B1504E" w:rsidRDefault="00E54FC0" w:rsidP="008A78E5">
            <w:pPr>
              <w:tabs>
                <w:tab w:val="left" w:pos="92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2 </w:t>
            </w:r>
            <w:r w:rsid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человека </w:t>
            </w:r>
          </w:p>
        </w:tc>
      </w:tr>
      <w:tr w:rsidR="00B1504E" w:rsidRPr="00B1504E" w14:paraId="45D6991C" w14:textId="77777777" w:rsidTr="008A78E5">
        <w:trPr>
          <w:trHeight w:val="299"/>
        </w:trPr>
        <w:tc>
          <w:tcPr>
            <w:tcW w:w="990" w:type="dxa"/>
          </w:tcPr>
          <w:p w14:paraId="4E8EF4E7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1.7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D562FB0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Регионального</w:t>
            </w:r>
            <w:r w:rsidRPr="00B1504E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4E7050BF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Pr="00B1504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27230747" w14:textId="77777777" w:rsidTr="008A78E5">
        <w:trPr>
          <w:trHeight w:val="299"/>
        </w:trPr>
        <w:tc>
          <w:tcPr>
            <w:tcW w:w="990" w:type="dxa"/>
          </w:tcPr>
          <w:p w14:paraId="54BCAC53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1.8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652BCE3B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Федерального</w:t>
            </w:r>
            <w:r w:rsidRPr="00B1504E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C93A4B8" w14:textId="77777777" w:rsidR="00B1504E" w:rsidRPr="00B1504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="00B1504E" w:rsidRPr="00B1504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45D84F0A" w14:textId="77777777" w:rsidTr="008A78E5">
        <w:trPr>
          <w:trHeight w:val="299"/>
        </w:trPr>
        <w:tc>
          <w:tcPr>
            <w:tcW w:w="990" w:type="dxa"/>
          </w:tcPr>
          <w:p w14:paraId="05DAFFDF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1.9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D96AFA8" w14:textId="77777777" w:rsidR="00B1504E" w:rsidRPr="00B1504E" w:rsidRDefault="00B1504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Международного</w:t>
            </w:r>
            <w:r w:rsidRPr="00B1504E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8DD88DC" w14:textId="77777777" w:rsidR="00B1504E" w:rsidRPr="00B1504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14:paraId="1E334828" w14:textId="77777777" w:rsidTr="008A78E5">
        <w:trPr>
          <w:trHeight w:val="896"/>
        </w:trPr>
        <w:tc>
          <w:tcPr>
            <w:tcW w:w="990" w:type="dxa"/>
          </w:tcPr>
          <w:p w14:paraId="165D1AC9" w14:textId="77777777" w:rsidR="00B1504E" w:rsidRPr="00B1504E" w:rsidRDefault="00B1504E" w:rsidP="008A78E5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0CD956EE" w14:textId="77777777" w:rsidR="00B1504E" w:rsidRPr="00B1504E" w:rsidRDefault="00B1504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1.10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8E8AE00" w14:textId="77777777" w:rsidR="00B1504E" w:rsidRPr="00B1504E" w:rsidRDefault="00B1504E" w:rsidP="008A78E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получающих</w:t>
            </w:r>
          </w:p>
          <w:p w14:paraId="6167D8B1" w14:textId="1C77FD13" w:rsidR="00B1504E" w:rsidRPr="00B1504E" w:rsidRDefault="00B1504E" w:rsidP="008A78E5">
            <w:pPr>
              <w:tabs>
                <w:tab w:val="left" w:pos="1591"/>
                <w:tab w:val="left" w:pos="1930"/>
                <w:tab w:val="left" w:pos="3613"/>
                <w:tab w:val="left" w:pos="5004"/>
                <w:tab w:val="left" w:pos="6407"/>
              </w:tabs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образование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углубленным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изучением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отдельных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учебных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предметов, в общей численности 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7F0DBF6" w14:textId="77777777" w:rsidR="00B1504E" w:rsidRPr="00B1504E" w:rsidRDefault="00240E5E" w:rsidP="008A78E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</w:tbl>
    <w:tbl>
      <w:tblPr>
        <w:tblStyle w:val="TableNormal3"/>
        <w:tblW w:w="978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5"/>
        <w:gridCol w:w="2125"/>
      </w:tblGrid>
      <w:tr w:rsidR="00240E5E" w:rsidRPr="00240E5E" w14:paraId="6EE5D28F" w14:textId="77777777" w:rsidTr="008A78E5">
        <w:trPr>
          <w:trHeight w:val="301"/>
        </w:trPr>
        <w:tc>
          <w:tcPr>
            <w:tcW w:w="990" w:type="dxa"/>
          </w:tcPr>
          <w:p w14:paraId="3063ED91" w14:textId="77777777" w:rsidR="00240E5E" w:rsidRPr="00240E5E" w:rsidRDefault="00240E5E" w:rsidP="008A78E5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49D8EA6" w14:textId="77777777" w:rsidR="00240E5E" w:rsidRPr="00240E5E" w:rsidRDefault="00240E5E" w:rsidP="008A78E5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Общая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B7627E9" w14:textId="77777777" w:rsidR="00240E5E" w:rsidRPr="00240E5E" w:rsidRDefault="00240E5E" w:rsidP="008A78E5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4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14:paraId="7FA63114" w14:textId="77777777" w:rsidTr="008A78E5">
        <w:trPr>
          <w:trHeight w:val="897"/>
        </w:trPr>
        <w:tc>
          <w:tcPr>
            <w:tcW w:w="990" w:type="dxa"/>
          </w:tcPr>
          <w:p w14:paraId="01CBABA5" w14:textId="77777777" w:rsidR="00240E5E" w:rsidRPr="00240E5E" w:rsidRDefault="00240E5E" w:rsidP="008A78E5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D84776F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DE6DAC1" w14:textId="77777777" w:rsidR="00240E5E" w:rsidRPr="00240E5E" w:rsidRDefault="00240E5E" w:rsidP="008A78E5">
            <w:pPr>
              <w:tabs>
                <w:tab w:val="left" w:pos="2994"/>
                <w:tab w:val="left" w:pos="3776"/>
                <w:tab w:val="left" w:pos="5614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высшее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образование,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7C631193" w14:textId="77777777" w:rsidR="00240E5E" w:rsidRPr="00240E5E" w:rsidRDefault="00EC1B79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0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14:paraId="3DD3D6B7" w14:textId="77777777" w:rsidTr="008A78E5">
        <w:trPr>
          <w:trHeight w:val="1194"/>
        </w:trPr>
        <w:tc>
          <w:tcPr>
            <w:tcW w:w="990" w:type="dxa"/>
          </w:tcPr>
          <w:p w14:paraId="25B5D610" w14:textId="77777777" w:rsidR="00240E5E" w:rsidRPr="00240E5E" w:rsidRDefault="00240E5E" w:rsidP="008A78E5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14:paraId="4BE1D8C9" w14:textId="77777777" w:rsidR="00240E5E" w:rsidRPr="00240E5E" w:rsidRDefault="00240E5E" w:rsidP="008A78E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1.13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5CE7DCA" w14:textId="38CCDFA1" w:rsidR="00240E5E" w:rsidRPr="00240E5E" w:rsidRDefault="00EC1B79" w:rsidP="008A78E5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работников, имеющих высшее образование педагогической направленности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(профиля),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  <w:r w:rsidR="00E54FC0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DBC8419" w14:textId="77777777" w:rsidR="00240E5E" w:rsidRPr="00240E5E" w:rsidRDefault="00240E5E" w:rsidP="008A78E5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424AB7D" w14:textId="77777777" w:rsidR="00240E5E" w:rsidRPr="00240E5E" w:rsidRDefault="00EC1B79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22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14:paraId="780C5CE1" w14:textId="77777777" w:rsidTr="008A78E5">
        <w:trPr>
          <w:trHeight w:val="896"/>
        </w:trPr>
        <w:tc>
          <w:tcPr>
            <w:tcW w:w="990" w:type="dxa"/>
          </w:tcPr>
          <w:p w14:paraId="02E11183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F6978B4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C484804" w14:textId="77777777" w:rsidR="00240E5E" w:rsidRPr="00240E5E" w:rsidRDefault="00240E5E" w:rsidP="008A78E5">
            <w:pPr>
              <w:tabs>
                <w:tab w:val="left" w:pos="2994"/>
                <w:tab w:val="left" w:pos="3776"/>
                <w:tab w:val="left" w:pos="5614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среднее</w:t>
            </w:r>
            <w:r w:rsidRPr="00240E5E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профессиональное</w:t>
            </w:r>
            <w:r w:rsidRPr="00240E5E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образование,</w:t>
            </w:r>
            <w:r w:rsidRPr="00240E5E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BFF9BE4" w14:textId="77777777" w:rsidR="00240E5E" w:rsidRPr="00240E5E" w:rsidRDefault="00EC1B79" w:rsidP="008A78E5">
            <w:pPr>
              <w:spacing w:before="137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0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14:paraId="123327E2" w14:textId="77777777" w:rsidTr="008A78E5">
        <w:trPr>
          <w:trHeight w:val="1197"/>
        </w:trPr>
        <w:tc>
          <w:tcPr>
            <w:tcW w:w="990" w:type="dxa"/>
          </w:tcPr>
          <w:p w14:paraId="0D5428E4" w14:textId="77777777" w:rsidR="00240E5E" w:rsidRPr="00240E5E" w:rsidRDefault="00240E5E" w:rsidP="008A78E5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14:paraId="70B15DC2" w14:textId="77777777" w:rsidR="00240E5E" w:rsidRPr="00240E5E" w:rsidRDefault="00240E5E" w:rsidP="008A78E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F66DEC0" w14:textId="77777777" w:rsidR="00240E5E" w:rsidRPr="00240E5E" w:rsidRDefault="00EC1B79" w:rsidP="008A78E5">
            <w:pPr>
              <w:tabs>
                <w:tab w:val="left" w:pos="2994"/>
                <w:tab w:val="left" w:pos="3776"/>
                <w:tab w:val="left" w:pos="5614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среднее</w:t>
            </w:r>
            <w:r w:rsidR="00240E5E" w:rsidRPr="00240E5E">
              <w:rPr>
                <w:rFonts w:ascii="Times New Roman" w:eastAsia="Times New Roman" w:hAnsi="Times New Roman" w:cs="Times New Roman"/>
                <w:spacing w:val="47"/>
                <w:w w:val="150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профессиональное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образование</w:t>
            </w:r>
          </w:p>
          <w:p w14:paraId="087C4E96" w14:textId="77777777" w:rsidR="00240E5E" w:rsidRPr="00240E5E" w:rsidRDefault="00240E5E" w:rsidP="008A78E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3DF7403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E724E50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14:paraId="7063E381" w14:textId="77777777" w:rsidTr="008A78E5">
        <w:trPr>
          <w:trHeight w:val="1196"/>
        </w:trPr>
        <w:tc>
          <w:tcPr>
            <w:tcW w:w="990" w:type="dxa"/>
          </w:tcPr>
          <w:p w14:paraId="4F8DD441" w14:textId="77777777" w:rsidR="00240E5E" w:rsidRPr="00240E5E" w:rsidRDefault="00240E5E" w:rsidP="008A78E5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14:paraId="0F14A293" w14:textId="77777777" w:rsidR="00240E5E" w:rsidRPr="00240E5E" w:rsidRDefault="00240E5E" w:rsidP="008A78E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1.13.3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25AD9687" w14:textId="77777777" w:rsidR="00240E5E" w:rsidRPr="00240E5E" w:rsidRDefault="00240E5E" w:rsidP="008A78E5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 педагогических работников, которым по результатам аттестации присвоена квалификационная</w:t>
            </w:r>
            <w:r w:rsidRPr="00240E5E">
              <w:rPr>
                <w:rFonts w:ascii="Times New Roman" w:eastAsia="Times New Roman" w:hAnsi="Times New Roman" w:cs="Times New Roman"/>
                <w:spacing w:val="52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категория,</w:t>
            </w:r>
            <w:r w:rsidRPr="00240E5E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52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</w:p>
          <w:p w14:paraId="0F748A91" w14:textId="77777777" w:rsidR="00240E5E" w:rsidRPr="00240E5E" w:rsidRDefault="00240E5E" w:rsidP="008A78E5">
            <w:pPr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04F4A822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8E2D075" w14:textId="749A8FB6" w:rsidR="00240E5E" w:rsidRPr="00240E5E" w:rsidRDefault="00EC1B79" w:rsidP="008A78E5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</w:t>
            </w:r>
            <w:r w:rsidR="00024F9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14:paraId="2F07FD7B" w14:textId="77777777" w:rsidTr="008A78E5">
        <w:trPr>
          <w:trHeight w:val="596"/>
        </w:trPr>
        <w:tc>
          <w:tcPr>
            <w:tcW w:w="990" w:type="dxa"/>
          </w:tcPr>
          <w:p w14:paraId="431BC53F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lastRenderedPageBreak/>
              <w:t>1.14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1B6AE59E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Высшая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EF7AF2B" w14:textId="4A570FC7" w:rsidR="00240E5E" w:rsidRPr="00240E5E" w:rsidRDefault="00024F99" w:rsidP="008A78E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6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14:paraId="056B0201" w14:textId="77777777" w:rsidTr="008A78E5">
        <w:trPr>
          <w:trHeight w:val="599"/>
        </w:trPr>
        <w:tc>
          <w:tcPr>
            <w:tcW w:w="990" w:type="dxa"/>
          </w:tcPr>
          <w:p w14:paraId="60943112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1.15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02B7421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Первая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0E12E1BF" w14:textId="1308F920" w:rsidR="00240E5E" w:rsidRPr="00240E5E" w:rsidRDefault="00024F99" w:rsidP="008A78E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12</w:t>
            </w:r>
            <w:r w:rsidR="00EC1B7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B71BF9" w14:paraId="17FD4855" w14:textId="77777777" w:rsidTr="008A78E5">
        <w:trPr>
          <w:trHeight w:val="896"/>
        </w:trPr>
        <w:tc>
          <w:tcPr>
            <w:tcW w:w="990" w:type="dxa"/>
          </w:tcPr>
          <w:p w14:paraId="75389AE1" w14:textId="77777777" w:rsidR="00240E5E" w:rsidRPr="00240E5E" w:rsidRDefault="00240E5E" w:rsidP="008A78E5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79AA4A0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1.16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80289DB" w14:textId="406E0AE4" w:rsidR="00240E5E" w:rsidRPr="00240E5E" w:rsidRDefault="00240E5E" w:rsidP="008A78E5">
            <w:pPr>
              <w:tabs>
                <w:tab w:val="left" w:pos="2996"/>
                <w:tab w:val="left" w:pos="3778"/>
                <w:tab w:val="left" w:pos="5616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Численность/удельный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вес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8A78E5">
              <w:rPr>
                <w:rFonts w:ascii="Times New Roman" w:eastAsia="Times New Roman" w:hAnsi="Times New Roman" w:cs="Times New Roman"/>
                <w:spacing w:val="7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работников,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педагогический</w:t>
            </w:r>
            <w:r w:rsidRPr="00240E5E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стаж</w:t>
            </w:r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составляет: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146F96EA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E5E" w:rsidRPr="00240E5E" w14:paraId="4E5BF895" w14:textId="77777777" w:rsidTr="008A78E5">
        <w:trPr>
          <w:trHeight w:val="597"/>
        </w:trPr>
        <w:tc>
          <w:tcPr>
            <w:tcW w:w="990" w:type="dxa"/>
          </w:tcPr>
          <w:p w14:paraId="6ACC96A1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1.17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45BB8FB4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4784D7EA" w14:textId="6190E1D7" w:rsidR="00240E5E" w:rsidRPr="00240E5E" w:rsidRDefault="00024F99" w:rsidP="008A78E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6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14:paraId="0A3A7B8D" w14:textId="77777777" w:rsidTr="008A78E5">
        <w:trPr>
          <w:trHeight w:val="599"/>
        </w:trPr>
        <w:tc>
          <w:tcPr>
            <w:tcW w:w="990" w:type="dxa"/>
          </w:tcPr>
          <w:p w14:paraId="395C5E65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1.18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279E229B" w14:textId="77777777" w:rsidR="00240E5E" w:rsidRPr="00240E5E" w:rsidRDefault="00240E5E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Свыше</w:t>
            </w:r>
            <w:r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  <w:r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78A26CF2" w14:textId="77777777" w:rsidR="00240E5E" w:rsidRPr="00240E5E" w:rsidRDefault="00EC1B79" w:rsidP="008A78E5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6 человек</w:t>
            </w:r>
          </w:p>
        </w:tc>
      </w:tr>
      <w:tr w:rsidR="00240E5E" w:rsidRPr="00240E5E" w14:paraId="2CB4C49F" w14:textId="77777777" w:rsidTr="008A78E5">
        <w:trPr>
          <w:trHeight w:val="896"/>
        </w:trPr>
        <w:tc>
          <w:tcPr>
            <w:tcW w:w="990" w:type="dxa"/>
          </w:tcPr>
          <w:p w14:paraId="00A2789D" w14:textId="77777777" w:rsidR="00240E5E" w:rsidRPr="00240E5E" w:rsidRDefault="00240E5E" w:rsidP="008A78E5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3F9CED6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1.19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8A853B3" w14:textId="3875B9B9" w:rsidR="00240E5E" w:rsidRPr="00240E5E" w:rsidRDefault="00EC1B79" w:rsidP="008A78E5">
            <w:pPr>
              <w:tabs>
                <w:tab w:val="left" w:pos="2996"/>
                <w:tab w:val="left" w:pos="3778"/>
                <w:tab w:val="left" w:pos="5616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возрасте</w:t>
            </w:r>
            <w:r w:rsidR="00240E5E"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="00240E5E"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  <w:r w:rsidR="00240E5E"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4C9FE22D" w14:textId="11FC71F1" w:rsidR="00240E5E" w:rsidRPr="00240E5E" w:rsidRDefault="00024F99" w:rsidP="008A78E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7 </w:t>
            </w:r>
            <w:r w:rsidR="00EC1B7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человека</w:t>
            </w:r>
          </w:p>
        </w:tc>
      </w:tr>
      <w:tr w:rsidR="00240E5E" w:rsidRPr="00240E5E" w14:paraId="5264766D" w14:textId="77777777" w:rsidTr="008A78E5">
        <w:trPr>
          <w:trHeight w:val="896"/>
        </w:trPr>
        <w:tc>
          <w:tcPr>
            <w:tcW w:w="990" w:type="dxa"/>
          </w:tcPr>
          <w:p w14:paraId="2DE7CD4C" w14:textId="77777777" w:rsidR="00240E5E" w:rsidRPr="00240E5E" w:rsidRDefault="00240E5E" w:rsidP="008A78E5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0BBA5AA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1.20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29CF486B" w14:textId="77777777" w:rsidR="00240E5E" w:rsidRPr="00240E5E" w:rsidRDefault="00240E5E" w:rsidP="008A78E5">
            <w:pPr>
              <w:tabs>
                <w:tab w:val="left" w:pos="2994"/>
                <w:tab w:val="left" w:pos="3776"/>
                <w:tab w:val="left" w:pos="5614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возрасте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55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101A0CA9" w14:textId="0C26198A" w:rsidR="00240E5E" w:rsidRPr="00240E5E" w:rsidRDefault="00024F99" w:rsidP="008A78E5">
            <w:pPr>
              <w:spacing w:before="13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9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14:paraId="3AA2E9B8" w14:textId="77777777" w:rsidTr="008A78E5">
        <w:trPr>
          <w:trHeight w:val="2092"/>
        </w:trPr>
        <w:tc>
          <w:tcPr>
            <w:tcW w:w="990" w:type="dxa"/>
          </w:tcPr>
          <w:p w14:paraId="732014ED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30CFC66E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2DFC2707" w14:textId="77777777" w:rsidR="00240E5E" w:rsidRPr="00240E5E" w:rsidRDefault="00240E5E" w:rsidP="008A78E5">
            <w:pPr>
              <w:spacing w:before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D7212CE" w14:textId="06C719AB" w:rsidR="00240E5E" w:rsidRPr="00240E5E" w:rsidRDefault="00EC1B79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и административно-хозяйственных работников, прошедш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их за последние 5 лет повышение квалификации/профессиональную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</w:t>
            </w:r>
            <w:r w:rsidR="00240E5E" w:rsidRPr="00240E5E">
              <w:rPr>
                <w:rFonts w:ascii="Times New Roman" w:eastAsia="Times New Roman" w:hAnsi="Times New Roman" w:cs="Times New Roman"/>
                <w:spacing w:val="64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8A78E5">
              <w:rPr>
                <w:rFonts w:ascii="Times New Roman" w:eastAsia="Times New Roman" w:hAnsi="Times New Roman" w:cs="Times New Roman"/>
                <w:spacing w:val="64"/>
                <w:w w:val="150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административно-хозяйственных</w:t>
            </w:r>
            <w:r w:rsidR="00240E5E" w:rsidRPr="00240E5E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>работников</w:t>
            </w:r>
            <w:proofErr w:type="gramEnd"/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C484BD1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5C9168BE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516C165E" w14:textId="2319E49D" w:rsidR="00240E5E" w:rsidRPr="00240E5E" w:rsidRDefault="00240E5E" w:rsidP="008A78E5">
            <w:pPr>
              <w:spacing w:before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="00024F9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>2</w:t>
            </w:r>
            <w:r w:rsidR="00EC1B7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024F9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14:paraId="3A95BE10" w14:textId="77777777" w:rsidTr="008A78E5">
        <w:trPr>
          <w:trHeight w:val="1794"/>
        </w:trPr>
        <w:tc>
          <w:tcPr>
            <w:tcW w:w="990" w:type="dxa"/>
          </w:tcPr>
          <w:p w14:paraId="16ECFBF5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1C8A9DC1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14:paraId="0CD2ADFD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9697138" w14:textId="77777777" w:rsidR="00240E5E" w:rsidRPr="00240E5E" w:rsidRDefault="00EC1B79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</w:t>
            </w:r>
            <w:r w:rsidR="00240E5E" w:rsidRPr="00240E5E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административно-хозяйственных</w:t>
            </w:r>
            <w:r w:rsidR="00240E5E" w:rsidRPr="00240E5E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D292E90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1FEC0D27" w14:textId="77777777" w:rsidR="00240E5E" w:rsidRPr="00240E5E" w:rsidRDefault="00240E5E" w:rsidP="008A78E5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DC1458B" w14:textId="77777777" w:rsidR="00240E5E" w:rsidRPr="00240E5E" w:rsidRDefault="00EC1B79" w:rsidP="008A78E5">
            <w:pPr>
              <w:spacing w:before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13 человек</w:t>
            </w:r>
          </w:p>
        </w:tc>
      </w:tr>
    </w:tbl>
    <w:p w14:paraId="1DA93A1D" w14:textId="77777777" w:rsidR="00240E5E" w:rsidRPr="00240E5E" w:rsidRDefault="00240E5E" w:rsidP="008A78E5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240E5E" w:rsidRPr="00240E5E" w:rsidSect="008A78E5">
          <w:footerReference w:type="default" r:id="rId10"/>
          <w:pgSz w:w="11910" w:h="16840"/>
          <w:pgMar w:top="1120" w:right="995" w:bottom="603" w:left="1276" w:header="720" w:footer="720" w:gutter="0"/>
          <w:cols w:space="720"/>
        </w:sectPr>
      </w:pPr>
    </w:p>
    <w:tbl>
      <w:tblPr>
        <w:tblStyle w:val="TableNormal3"/>
        <w:tblW w:w="978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5"/>
        <w:gridCol w:w="2125"/>
      </w:tblGrid>
      <w:tr w:rsidR="00240E5E" w:rsidRPr="00240E5E" w14:paraId="262ADC9A" w14:textId="77777777" w:rsidTr="008A78E5">
        <w:trPr>
          <w:trHeight w:val="301"/>
        </w:trPr>
        <w:tc>
          <w:tcPr>
            <w:tcW w:w="990" w:type="dxa"/>
          </w:tcPr>
          <w:p w14:paraId="00273D43" w14:textId="77777777" w:rsidR="00240E5E" w:rsidRPr="00240E5E" w:rsidRDefault="00240E5E" w:rsidP="008A78E5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lastRenderedPageBreak/>
              <w:t>2.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C65D4D4" w14:textId="77777777" w:rsidR="00240E5E" w:rsidRPr="00240E5E" w:rsidRDefault="00240E5E" w:rsidP="008A78E5">
            <w:pPr>
              <w:spacing w:line="282" w:lineRule="exact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Инфраструктура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9A2D0A3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0E5E" w:rsidRPr="00240E5E" w14:paraId="2912C46F" w14:textId="77777777" w:rsidTr="008A78E5">
        <w:trPr>
          <w:trHeight w:val="297"/>
        </w:trPr>
        <w:tc>
          <w:tcPr>
            <w:tcW w:w="990" w:type="dxa"/>
          </w:tcPr>
          <w:p w14:paraId="555DBC30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80958C7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Количество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одного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99F8DE0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0,1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единиц</w:t>
            </w:r>
          </w:p>
        </w:tc>
      </w:tr>
      <w:tr w:rsidR="00240E5E" w:rsidRPr="00240E5E" w14:paraId="77F913D9" w14:textId="77777777" w:rsidTr="008A78E5">
        <w:trPr>
          <w:trHeight w:val="1196"/>
        </w:trPr>
        <w:tc>
          <w:tcPr>
            <w:tcW w:w="990" w:type="dxa"/>
          </w:tcPr>
          <w:p w14:paraId="5006AC0B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2B02F40B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2B591FDE" w14:textId="77777777" w:rsidR="00240E5E" w:rsidRPr="00240E5E" w:rsidRDefault="00240E5E" w:rsidP="008A78E5">
            <w:pPr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фонда,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состоящих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учете,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одного</w:t>
            </w:r>
          </w:p>
          <w:p w14:paraId="15284145" w14:textId="77777777" w:rsidR="00240E5E" w:rsidRPr="00240E5E" w:rsidRDefault="00240E5E" w:rsidP="008A78E5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445CC1B1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357F8409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единиц</w:t>
            </w:r>
          </w:p>
        </w:tc>
      </w:tr>
      <w:tr w:rsidR="00240E5E" w:rsidRPr="00240E5E" w14:paraId="6D68DF2C" w14:textId="77777777" w:rsidTr="008A78E5">
        <w:trPr>
          <w:trHeight w:val="599"/>
        </w:trPr>
        <w:tc>
          <w:tcPr>
            <w:tcW w:w="990" w:type="dxa"/>
          </w:tcPr>
          <w:p w14:paraId="297B7015" w14:textId="77777777" w:rsidR="00240E5E" w:rsidRPr="00240E5E" w:rsidRDefault="00240E5E" w:rsidP="008A78E5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2.3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F87A007" w14:textId="77777777" w:rsidR="00240E5E" w:rsidRPr="00240E5E" w:rsidRDefault="00240E5E" w:rsidP="008A78E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Наличие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240E5E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системы</w:t>
            </w:r>
            <w:r w:rsidRPr="00240E5E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электронного</w:t>
            </w:r>
          </w:p>
          <w:p w14:paraId="11133AE9" w14:textId="77777777" w:rsidR="00240E5E" w:rsidRPr="00240E5E" w:rsidRDefault="00240E5E" w:rsidP="008A78E5">
            <w:pPr>
              <w:spacing w:before="1"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Документооборота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9C7B49E" w14:textId="77777777" w:rsidR="00240E5E" w:rsidRPr="00240E5E" w:rsidRDefault="00240E5E" w:rsidP="008A78E5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2AE3BDDA" w14:textId="77777777" w:rsidTr="008A78E5">
        <w:trPr>
          <w:trHeight w:val="296"/>
        </w:trPr>
        <w:tc>
          <w:tcPr>
            <w:tcW w:w="990" w:type="dxa"/>
          </w:tcPr>
          <w:p w14:paraId="6B4689A7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2.4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0C1BB073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Наличие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читального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зала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библиотеки,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1D4CEB18" w14:textId="77777777" w:rsidR="00240E5E" w:rsidRPr="00240E5E" w:rsidRDefault="00240E5E" w:rsidP="008A78E5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19DA11C8" w14:textId="77777777" w:rsidTr="008A78E5">
        <w:trPr>
          <w:trHeight w:val="599"/>
        </w:trPr>
        <w:tc>
          <w:tcPr>
            <w:tcW w:w="990" w:type="dxa"/>
          </w:tcPr>
          <w:p w14:paraId="7DF72EA1" w14:textId="77777777" w:rsidR="00240E5E" w:rsidRPr="00240E5E" w:rsidRDefault="00240E5E" w:rsidP="008A78E5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2.4.1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1CEA637" w14:textId="52DDC19C" w:rsidR="00240E5E" w:rsidRPr="00240E5E" w:rsidRDefault="00240E5E" w:rsidP="008A78E5">
            <w:pPr>
              <w:tabs>
                <w:tab w:val="left" w:pos="485"/>
                <w:tab w:val="left" w:pos="2342"/>
                <w:tab w:val="left" w:pos="4108"/>
                <w:tab w:val="left" w:pos="5208"/>
                <w:tab w:val="left" w:pos="5769"/>
              </w:tabs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обеспечением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работы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стационарных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компьютерах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или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использования</w:t>
            </w:r>
            <w:r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переносных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FCB6B23" w14:textId="77777777" w:rsidR="00240E5E" w:rsidRPr="00240E5E" w:rsidRDefault="00240E5E" w:rsidP="008A78E5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0687FEC8" w14:textId="77777777" w:rsidTr="008A78E5">
        <w:trPr>
          <w:trHeight w:val="299"/>
        </w:trPr>
        <w:tc>
          <w:tcPr>
            <w:tcW w:w="990" w:type="dxa"/>
          </w:tcPr>
          <w:p w14:paraId="5DE8E6FE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2.4.2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4AF28719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медиатекой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5535A857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2A5F71F8" w14:textId="77777777" w:rsidTr="008A78E5">
        <w:trPr>
          <w:trHeight w:val="299"/>
        </w:trPr>
        <w:tc>
          <w:tcPr>
            <w:tcW w:w="990" w:type="dxa"/>
          </w:tcPr>
          <w:p w14:paraId="2A45E4B9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2.4.3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56644B2C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Оснащенного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средствами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сканирования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</w:t>
            </w:r>
            <w:r w:rsidRPr="00240E5E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распознавания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текстов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0A4B924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4B37CDD0" w14:textId="77777777" w:rsidTr="008A78E5">
        <w:trPr>
          <w:trHeight w:val="597"/>
        </w:trPr>
        <w:tc>
          <w:tcPr>
            <w:tcW w:w="990" w:type="dxa"/>
          </w:tcPr>
          <w:p w14:paraId="2AA41368" w14:textId="77777777" w:rsidR="00240E5E" w:rsidRPr="00240E5E" w:rsidRDefault="00240E5E" w:rsidP="008A78E5">
            <w:pPr>
              <w:spacing w:before="1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2.4.4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758AF1EA" w14:textId="62C4BDE0" w:rsidR="00240E5E" w:rsidRPr="00240E5E" w:rsidRDefault="00240E5E" w:rsidP="008A78E5">
            <w:pPr>
              <w:tabs>
                <w:tab w:val="left" w:pos="394"/>
                <w:tab w:val="left" w:pos="1571"/>
                <w:tab w:val="left" w:pos="1912"/>
                <w:tab w:val="left" w:pos="3183"/>
                <w:tab w:val="left" w:pos="3519"/>
                <w:tab w:val="left" w:pos="5260"/>
                <w:tab w:val="left" w:pos="7232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выходом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Интернет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компьютеров,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расположенных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помещении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библиотеки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E6F9F1B" w14:textId="77777777" w:rsidR="00240E5E" w:rsidRPr="00240E5E" w:rsidRDefault="00240E5E" w:rsidP="008A78E5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404D5F72" w14:textId="77777777" w:rsidTr="008A78E5">
        <w:trPr>
          <w:trHeight w:val="299"/>
        </w:trPr>
        <w:tc>
          <w:tcPr>
            <w:tcW w:w="990" w:type="dxa"/>
          </w:tcPr>
          <w:p w14:paraId="36DF79E8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2.4.5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36548EDA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контролируемой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распечаткой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бумажных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материалов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64F9054E" w14:textId="77777777" w:rsidR="00240E5E" w:rsidRPr="00240E5E" w:rsidRDefault="00240E5E" w:rsidP="008A78E5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14:paraId="0EAD9A53" w14:textId="77777777" w:rsidTr="008A78E5">
        <w:trPr>
          <w:trHeight w:val="896"/>
        </w:trPr>
        <w:tc>
          <w:tcPr>
            <w:tcW w:w="990" w:type="dxa"/>
          </w:tcPr>
          <w:p w14:paraId="735377A5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421EFF9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2.5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6D208D35" w14:textId="00D08340" w:rsidR="00240E5E" w:rsidRPr="00240E5E" w:rsidRDefault="00240E5E" w:rsidP="008A78E5">
            <w:pPr>
              <w:tabs>
                <w:tab w:val="left" w:pos="2800"/>
                <w:tab w:val="left" w:pos="3390"/>
                <w:tab w:val="left" w:pos="5038"/>
                <w:tab w:val="left" w:pos="6402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Численность/удельный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вес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учащихся,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которым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обеспечена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возможность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пользоваться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широкополосным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Интернетом (не менее 2 Мб/с), в общей численности 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14D6231E" w14:textId="77777777" w:rsidR="00240E5E" w:rsidRPr="00240E5E" w:rsidRDefault="00240E5E" w:rsidP="008A78E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60DE8EC" w14:textId="77777777" w:rsidR="00240E5E" w:rsidRPr="00240E5E" w:rsidRDefault="00240E5E" w:rsidP="008A78E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503/100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человек/%</w:t>
            </w:r>
          </w:p>
        </w:tc>
      </w:tr>
      <w:tr w:rsidR="00240E5E" w:rsidRPr="00240E5E" w14:paraId="5D3051B1" w14:textId="77777777" w:rsidTr="008A78E5">
        <w:trPr>
          <w:trHeight w:val="599"/>
        </w:trPr>
        <w:tc>
          <w:tcPr>
            <w:tcW w:w="990" w:type="dxa"/>
          </w:tcPr>
          <w:p w14:paraId="35062DE8" w14:textId="77777777" w:rsidR="00240E5E" w:rsidRPr="00240E5E" w:rsidRDefault="00240E5E" w:rsidP="008A78E5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2.6</w:t>
            </w:r>
          </w:p>
        </w:tc>
        <w:tc>
          <w:tcPr>
            <w:tcW w:w="6665" w:type="dxa"/>
            <w:tcBorders>
              <w:right w:val="double" w:sz="4" w:space="0" w:color="000000"/>
            </w:tcBorders>
          </w:tcPr>
          <w:p w14:paraId="4ED069DC" w14:textId="2B6FC21B" w:rsidR="00240E5E" w:rsidRPr="00240E5E" w:rsidRDefault="00240E5E" w:rsidP="008A78E5">
            <w:pPr>
              <w:tabs>
                <w:tab w:val="left" w:pos="1056"/>
                <w:tab w:val="left" w:pos="2317"/>
                <w:tab w:val="left" w:pos="3955"/>
                <w:tab w:val="left" w:pos="4378"/>
                <w:tab w:val="left" w:pos="5589"/>
              </w:tabs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Общая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площадь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помещений,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которых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осуществляется</w:t>
            </w:r>
            <w:r w:rsidR="008A78E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образовательная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деятельность,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одного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14:paraId="2C79F171" w14:textId="77777777" w:rsidR="00240E5E" w:rsidRPr="00240E5E" w:rsidRDefault="00240E5E" w:rsidP="008A78E5">
            <w:pPr>
              <w:spacing w:before="1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7,29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кв.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м</w:t>
            </w:r>
          </w:p>
        </w:tc>
      </w:tr>
    </w:tbl>
    <w:p w14:paraId="21BAE4BF" w14:textId="77777777" w:rsidR="00511709" w:rsidRPr="00B1504E" w:rsidRDefault="00511709" w:rsidP="008A78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1709" w:rsidRPr="00B1504E" w:rsidSect="00240E5E">
      <w:pgSz w:w="11907" w:h="16839"/>
      <w:pgMar w:top="709" w:right="992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93C7B" w14:textId="77777777" w:rsidR="00060A5F" w:rsidRDefault="00060A5F" w:rsidP="00A568B6">
      <w:pPr>
        <w:spacing w:before="0" w:after="0"/>
      </w:pPr>
      <w:r>
        <w:separator/>
      </w:r>
    </w:p>
  </w:endnote>
  <w:endnote w:type="continuationSeparator" w:id="0">
    <w:p w14:paraId="5AF82248" w14:textId="77777777" w:rsidR="00060A5F" w:rsidRDefault="00060A5F" w:rsidP="00A568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17182"/>
      <w:docPartObj>
        <w:docPartGallery w:val="Page Numbers (Bottom of Page)"/>
        <w:docPartUnique/>
      </w:docPartObj>
    </w:sdtPr>
    <w:sdtContent>
      <w:p w14:paraId="2A25FF60" w14:textId="64CB2420" w:rsidR="008A78E5" w:rsidRDefault="008A78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10" w:rsidRPr="00755C10">
          <w:rPr>
            <w:noProof/>
            <w:lang w:val="ru-RU"/>
          </w:rPr>
          <w:t>4</w:t>
        </w:r>
        <w:r>
          <w:fldChar w:fldCharType="end"/>
        </w:r>
      </w:p>
    </w:sdtContent>
  </w:sdt>
  <w:p w14:paraId="78696AF1" w14:textId="77777777" w:rsidR="008A78E5" w:rsidRDefault="008A78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4C02B" w14:textId="77777777" w:rsidR="00060A5F" w:rsidRDefault="00060A5F" w:rsidP="00A568B6">
      <w:pPr>
        <w:spacing w:before="0" w:after="0"/>
      </w:pPr>
      <w:r>
        <w:separator/>
      </w:r>
    </w:p>
  </w:footnote>
  <w:footnote w:type="continuationSeparator" w:id="0">
    <w:p w14:paraId="7B2B839E" w14:textId="77777777" w:rsidR="00060A5F" w:rsidRDefault="00060A5F" w:rsidP="00A568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01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04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A0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34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23EF8"/>
    <w:multiLevelType w:val="multilevel"/>
    <w:tmpl w:val="1F12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72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11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918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D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23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54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C1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44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8AF"/>
    <w:rsid w:val="00024F99"/>
    <w:rsid w:val="00060A5F"/>
    <w:rsid w:val="00240E5E"/>
    <w:rsid w:val="002445B4"/>
    <w:rsid w:val="002D33B1"/>
    <w:rsid w:val="002D3591"/>
    <w:rsid w:val="003514A0"/>
    <w:rsid w:val="003544E7"/>
    <w:rsid w:val="004A4B1E"/>
    <w:rsid w:val="004F7E17"/>
    <w:rsid w:val="00511709"/>
    <w:rsid w:val="005606DB"/>
    <w:rsid w:val="00587EAF"/>
    <w:rsid w:val="005A05CE"/>
    <w:rsid w:val="005A6637"/>
    <w:rsid w:val="005F5E25"/>
    <w:rsid w:val="00604981"/>
    <w:rsid w:val="00653AF6"/>
    <w:rsid w:val="006C551F"/>
    <w:rsid w:val="00755C10"/>
    <w:rsid w:val="007E32F6"/>
    <w:rsid w:val="008373EA"/>
    <w:rsid w:val="008A78E5"/>
    <w:rsid w:val="00910999"/>
    <w:rsid w:val="009E2993"/>
    <w:rsid w:val="00A568B6"/>
    <w:rsid w:val="00B1504E"/>
    <w:rsid w:val="00B543D5"/>
    <w:rsid w:val="00B71BF9"/>
    <w:rsid w:val="00B73A5A"/>
    <w:rsid w:val="00C22920"/>
    <w:rsid w:val="00D515B4"/>
    <w:rsid w:val="00E438A1"/>
    <w:rsid w:val="00E54FC0"/>
    <w:rsid w:val="00E71E42"/>
    <w:rsid w:val="00EC1B7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7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49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920"/>
    <w:pPr>
      <w:ind w:left="720"/>
      <w:contextualSpacing/>
    </w:pPr>
  </w:style>
  <w:style w:type="table" w:styleId="a6">
    <w:name w:val="Table Grid"/>
    <w:basedOn w:val="a1"/>
    <w:uiPriority w:val="59"/>
    <w:rsid w:val="006C55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504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40E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568B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568B6"/>
  </w:style>
  <w:style w:type="paragraph" w:styleId="a9">
    <w:name w:val="footer"/>
    <w:basedOn w:val="a"/>
    <w:link w:val="aa"/>
    <w:uiPriority w:val="99"/>
    <w:unhideWhenUsed/>
    <w:rsid w:val="00A568B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568B6"/>
  </w:style>
  <w:style w:type="character" w:styleId="ab">
    <w:name w:val="Hyperlink"/>
    <w:basedOn w:val="a0"/>
    <w:uiPriority w:val="99"/>
    <w:unhideWhenUsed/>
    <w:rsid w:val="009109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9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49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920"/>
    <w:pPr>
      <w:ind w:left="720"/>
      <w:contextualSpacing/>
    </w:pPr>
  </w:style>
  <w:style w:type="table" w:styleId="a6">
    <w:name w:val="Table Grid"/>
    <w:basedOn w:val="a1"/>
    <w:uiPriority w:val="59"/>
    <w:rsid w:val="006C55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504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40E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A568B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A568B6"/>
  </w:style>
  <w:style w:type="paragraph" w:styleId="a9">
    <w:name w:val="footer"/>
    <w:basedOn w:val="a"/>
    <w:link w:val="aa"/>
    <w:uiPriority w:val="99"/>
    <w:unhideWhenUsed/>
    <w:rsid w:val="00A568B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A568B6"/>
  </w:style>
  <w:style w:type="character" w:styleId="ab">
    <w:name w:val="Hyperlink"/>
    <w:basedOn w:val="a0"/>
    <w:uiPriority w:val="99"/>
    <w:unhideWhenUsed/>
    <w:rsid w:val="009109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262014.26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hciiFzB98+AeiZ26zcUDgLhOd8s=</DigestValue>
    </Reference>
    <Reference URI="#idOfficeObject" Type="http://www.w3.org/2000/09/xmldsig#Object">
      <DigestMethod Algorithm="http://www.w3.org/2000/09/xmldsig#sha1"/>
      <DigestValue>FZvrPFSRFfIcKi1GA+krSu1hshw=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ho6KIIif5sRSqLjGbmh/C2f5xCU=</DigestValue>
    </Reference>
  </SignedInfo>
  <SignatureValue>L4nq8x1Ltt7C2Lbd1WD9gFBbJzgj1mhpVeewje4QS1QIgEZvrKKy/fXWFH8RCKZW
1k8W7J4rOqTofZh4JosAH/dkRKrLJreh4VNCHS9baPA/SIpYHIZYaPEE+hXeo4KO
+w3B8Ox1UOThQXmK4Md3HmkZZcEG2PrMgFBCKA31tT0=</SignatureValue>
  <KeyInfo>
    <X509Data>
      <X509Certificate>MIIDEDCCAnmgAwIBAgIQJwxDMrkF+olLFmX0Y4F4xzANBgkqhkiG9w0BAQUFADCB
vTEZMBcGA1UEAx4QADIANgAgBEgEOgQ+BDsEMDEoMCYGCSqGSIb3DQEJARYZc2No
b29sMjYyMDE0LjI2QHlhbmRleC5ydTE5MDcGA1UECh4wBBwEHgQQBCMAIAAiBB4E
HgQoACAhFgAgADIANgAgBDMALgAgBB4EQARBBDoEMAAiMTswOQYDVQQHHjIEMwAu
ACAEHgRABEEEOgAgBEMEOwAuACAEGgQ+BDsEMARABD4EMgQwACAENAAuACAAMTAe
Fw0yMjA0MjYwOTExMzdaFw0yMzA0MjYxNTExMzdaMIG9MRkwFwYDVQQDHhAAMgA2
ACAESAQ6BD4EOwQwMSgwJgYJKoZIhvcNAQkBFhlzY2hvb2wyNjIwMTQuMjZAeWFu
ZGV4LnJ1MTkwNwYDVQQKHjAEHAQeBBAEIwAgACIEHgQeBCgAICEWACAAMgA2ACAE
MwAuACAEHgRABEEEOgQwACIxOzA5BgNVBAceMgQzAC4AIAQeBEAEQQQ6ACAEQwQ7
AC4AIAQaBD4EOwQwBEAEPgQyBDAAIAQ0AC4AIAAxMIGfMA0GCSqGSIb3DQEBAQUA
A4GNADCBiQKBgQDDcHdQdvLb39DB8XtLSRHBo7JeLrD19VqYEMzOGF4o8yqnNftx
c9dnrplak3EkDExau1tZNeTnsIJIeaVs9Z/4mDL2Fr30w9RJsR0u31/k6Mi57s8H
Hp/IfHICGNV9Yk+Kl2cH4F6CHj0MINVb3TUU7WtiMmJwxLOcuSphMSep+QIDAQAB
ow8wDTALBgNVHQ8EBAMCBsAwDQYJKoZIhvcNAQEFBQADgYEALPsbW0f9kJjBzpOp
Rr8QoGcWIB7LanYoIaA9JHoJ14kYGHZ8OyUvIidrsdFCOL4KvdJ4CvTkOChMMo73
uAp+UWSyjFvDd2He34RqgkmDKOaugWxkfElOXUGV4+HhMgOBSXfiFJvk4vJkWPip
BsNZ5oDUvt2EKQSlgQv++JsPMmo=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hI/7FxPAvZ1wR0hD4DOB4GdTKiw=</DigestValue>
      </Reference>
      <Reference URI="/word/document.xml?ContentType=application/vnd.openxmlformats-officedocument.wordprocessingml.document.main+xml">
        <DigestMethod Algorithm="http://www.w3.org/2000/09/xmldsig#sha1"/>
        <DigestValue>+kbDZDSW0wsRIvmfpKINT9hJ0Wk=</DigestValue>
      </Reference>
      <Reference URI="/word/endnotes.xml?ContentType=application/vnd.openxmlformats-officedocument.wordprocessingml.endnotes+xml">
        <DigestMethod Algorithm="http://www.w3.org/2000/09/xmldsig#sha1"/>
        <DigestValue>NVQqhh5t9BZbOG2WpTkjqHl30bE=</DigestValue>
      </Reference>
      <Reference URI="/word/fontTable.xml?ContentType=application/vnd.openxmlformats-officedocument.wordprocessingml.fontTable+xml">
        <DigestMethod Algorithm="http://www.w3.org/2000/09/xmldsig#sha1"/>
        <DigestValue>A6rm6sT6w62HRcfcuj6lj0Cbpyw=</DigestValue>
      </Reference>
      <Reference URI="/word/footer1.xml?ContentType=application/vnd.openxmlformats-officedocument.wordprocessingml.footer+xml">
        <DigestMethod Algorithm="http://www.w3.org/2000/09/xmldsig#sha1"/>
        <DigestValue>qZ+ccp76ltYmOpm+y3119M8hr+w=</DigestValue>
      </Reference>
      <Reference URI="/word/footnotes.xml?ContentType=application/vnd.openxmlformats-officedocument.wordprocessingml.footnotes+xml">
        <DigestMethod Algorithm="http://www.w3.org/2000/09/xmldsig#sha1"/>
        <DigestValue>vPKrjk85aPK7CXT1gDxAcLIeS48=</DigestValue>
      </Reference>
      <Reference URI="/word/numbering.xml?ContentType=application/vnd.openxmlformats-officedocument.wordprocessingml.numbering+xml">
        <DigestMethod Algorithm="http://www.w3.org/2000/09/xmldsig#sha1"/>
        <DigestValue>ocIMqYcTrEm2iSTv2MCVyYfoyDs=</DigestValue>
      </Reference>
      <Reference URI="/word/settings.xml?ContentType=application/vnd.openxmlformats-officedocument.wordprocessingml.settings+xml">
        <DigestMethod Algorithm="http://www.w3.org/2000/09/xmldsig#sha1"/>
        <DigestValue>yKSRmrS+dBk+qByaaex57hmgYFs=</DigestValue>
      </Reference>
      <Reference URI="/word/styles.xml?ContentType=application/vnd.openxmlformats-officedocument.wordprocessingml.styles+xml">
        <DigestMethod Algorithm="http://www.w3.org/2000/09/xmldsig#sha1"/>
        <DigestValue>QqKMi4Vd3hYjnTaKP+bVbJ1iAus=</DigestValue>
      </Reference>
      <Reference URI="/word/stylesWithEffects.xml?ContentType=application/vnd.ms-word.stylesWithEffects+xml">
        <DigestMethod Algorithm="http://www.w3.org/2000/09/xmldsig#sha1"/>
        <DigestValue>dIqmpVnxOjIyU2FocUecKMtbd64=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2023-04-20T04:47:29Z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2023-04-20T04:47:29Z</xd:SigningTime>
          <xd:SigningCertificate>
            <xd:Cert>
              <xd:CertDigest>
                <DigestMethod Algorithm="http://www.w3.org/2000/09/xmldsig#sha1"/>
                <DigestValue>94AhZZlWAiwou30B/nOAzN1B1R8=</DigestValue>
              </xd:CertDigest>
              <xd:IssuerSerial>
                <X509IssuerName>L=г. Орск ул. Коларова д. 1, O="МОАУ ""ООШ № 26 г. Орска""", E=school262014.26@yandex.ru, CN=26 школа</X509IssuerName>
                <X509SerialNumber>51903562338027661920208315922035865799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6082-0E5D-4150-8350-8F6B7B09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2</cp:revision>
  <cp:lastPrinted>2022-03-10T07:49:00Z</cp:lastPrinted>
  <dcterms:created xsi:type="dcterms:W3CDTF">2023-04-19T07:42:00Z</dcterms:created>
  <dcterms:modified xsi:type="dcterms:W3CDTF">2023-04-19T07:42:00Z</dcterms:modified>
</cp:coreProperties>
</file>