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7D" w:rsidRDefault="00D8347D" w:rsidP="00D8347D">
      <w:pPr>
        <w:jc w:val="center"/>
        <w:rPr>
          <w:rFonts w:asciiTheme="majorHAnsi" w:hAnsiTheme="majorHAnsi"/>
          <w:sz w:val="30"/>
          <w:szCs w:val="30"/>
        </w:rPr>
      </w:pPr>
      <w:r w:rsidRPr="00D8347D">
        <w:rPr>
          <w:rFonts w:asciiTheme="majorHAnsi" w:hAnsiTheme="majorHAnsi"/>
          <w:sz w:val="30"/>
          <w:szCs w:val="30"/>
        </w:rPr>
        <w:t xml:space="preserve">Количество вакантных мест в МОАУ «ООШ № 26 г.Орска» </w:t>
      </w:r>
    </w:p>
    <w:p w:rsidR="008B0AC2" w:rsidRPr="00D8347D" w:rsidRDefault="00D8347D" w:rsidP="00D8347D">
      <w:pPr>
        <w:jc w:val="center"/>
        <w:rPr>
          <w:rFonts w:asciiTheme="majorHAnsi" w:hAnsiTheme="majorHAnsi"/>
          <w:sz w:val="30"/>
          <w:szCs w:val="30"/>
        </w:rPr>
      </w:pPr>
      <w:r w:rsidRPr="00D8347D">
        <w:rPr>
          <w:rFonts w:asciiTheme="majorHAnsi" w:hAnsiTheme="majorHAnsi"/>
          <w:sz w:val="30"/>
          <w:szCs w:val="30"/>
        </w:rPr>
        <w:t>на 202</w:t>
      </w:r>
      <w:r w:rsidR="009B1C71" w:rsidRPr="00256C3E">
        <w:rPr>
          <w:rFonts w:asciiTheme="majorHAnsi" w:hAnsiTheme="majorHAnsi"/>
          <w:sz w:val="30"/>
          <w:szCs w:val="30"/>
        </w:rPr>
        <w:t>5</w:t>
      </w:r>
      <w:r w:rsidRPr="00D8347D">
        <w:rPr>
          <w:rFonts w:asciiTheme="majorHAnsi" w:hAnsiTheme="majorHAnsi"/>
          <w:sz w:val="30"/>
          <w:szCs w:val="30"/>
        </w:rPr>
        <w:t xml:space="preserve"> – 202</w:t>
      </w:r>
      <w:r w:rsidR="009B1C71" w:rsidRPr="00256C3E">
        <w:rPr>
          <w:rFonts w:asciiTheme="majorHAnsi" w:hAnsiTheme="majorHAnsi"/>
          <w:sz w:val="30"/>
          <w:szCs w:val="30"/>
        </w:rPr>
        <w:t>6</w:t>
      </w:r>
      <w:r w:rsidRPr="00D8347D">
        <w:rPr>
          <w:rFonts w:asciiTheme="majorHAnsi" w:hAnsiTheme="majorHAnsi"/>
          <w:sz w:val="30"/>
          <w:szCs w:val="30"/>
        </w:rPr>
        <w:t xml:space="preserve"> учебный год</w:t>
      </w:r>
    </w:p>
    <w:p w:rsidR="00D8347D" w:rsidRDefault="00D8347D" w:rsidP="00D8347D">
      <w:pPr>
        <w:jc w:val="center"/>
        <w:rPr>
          <w:rFonts w:asciiTheme="majorHAnsi" w:hAnsiTheme="majorHAnsi"/>
          <w:sz w:val="30"/>
          <w:szCs w:val="30"/>
        </w:rPr>
      </w:pPr>
      <w:r w:rsidRPr="00D8347D">
        <w:rPr>
          <w:rFonts w:asciiTheme="majorHAnsi" w:hAnsiTheme="majorHAnsi"/>
          <w:sz w:val="30"/>
          <w:szCs w:val="30"/>
        </w:rPr>
        <w:t>(</w:t>
      </w:r>
      <w:r w:rsidR="009B1C71">
        <w:rPr>
          <w:rFonts w:asciiTheme="majorHAnsi" w:hAnsiTheme="majorHAnsi"/>
          <w:sz w:val="30"/>
          <w:szCs w:val="30"/>
        </w:rPr>
        <w:t>04</w:t>
      </w:r>
      <w:r w:rsidRPr="00D8347D">
        <w:rPr>
          <w:rFonts w:asciiTheme="majorHAnsi" w:hAnsiTheme="majorHAnsi"/>
          <w:sz w:val="30"/>
          <w:szCs w:val="30"/>
        </w:rPr>
        <w:t>.</w:t>
      </w:r>
      <w:r w:rsidR="009B1C71" w:rsidRPr="00256C3E">
        <w:rPr>
          <w:rFonts w:asciiTheme="majorHAnsi" w:hAnsiTheme="majorHAnsi"/>
          <w:sz w:val="30"/>
          <w:szCs w:val="30"/>
        </w:rPr>
        <w:t>04</w:t>
      </w:r>
      <w:r w:rsidRPr="00D8347D">
        <w:rPr>
          <w:rFonts w:asciiTheme="majorHAnsi" w:hAnsiTheme="majorHAnsi"/>
          <w:sz w:val="30"/>
          <w:szCs w:val="30"/>
        </w:rPr>
        <w:t>.202</w:t>
      </w:r>
      <w:r w:rsidR="009B1C71" w:rsidRPr="00256C3E">
        <w:rPr>
          <w:rFonts w:asciiTheme="majorHAnsi" w:hAnsiTheme="majorHAnsi"/>
          <w:sz w:val="30"/>
          <w:szCs w:val="30"/>
        </w:rPr>
        <w:t>5</w:t>
      </w:r>
      <w:r w:rsidRPr="00D8347D">
        <w:rPr>
          <w:rFonts w:asciiTheme="majorHAnsi" w:hAnsiTheme="majorHAnsi"/>
          <w:sz w:val="30"/>
          <w:szCs w:val="30"/>
        </w:rPr>
        <w:t xml:space="preserve"> г.)</w:t>
      </w:r>
    </w:p>
    <w:p w:rsidR="00256C3E" w:rsidRPr="00256C3E" w:rsidRDefault="00256C3E" w:rsidP="00256C3E">
      <w:pPr>
        <w:rPr>
          <w:rFonts w:asciiTheme="majorHAnsi" w:hAnsiTheme="majorHAnsi"/>
          <w:sz w:val="30"/>
          <w:szCs w:val="30"/>
          <w:lang w:val="en-US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802"/>
        <w:gridCol w:w="3685"/>
      </w:tblGrid>
      <w:tr w:rsidR="00D8347D" w:rsidRPr="00D8347D" w:rsidTr="00D8347D">
        <w:trPr>
          <w:trHeight w:val="595"/>
        </w:trPr>
        <w:tc>
          <w:tcPr>
            <w:tcW w:w="2802" w:type="dxa"/>
            <w:shd w:val="clear" w:color="auto" w:fill="D9D9D9" w:themeFill="background1" w:themeFillShade="D9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Параллель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Кол-во свободных мест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1 класс</w:t>
            </w:r>
          </w:p>
        </w:tc>
        <w:tc>
          <w:tcPr>
            <w:tcW w:w="3685" w:type="dxa"/>
          </w:tcPr>
          <w:p w:rsidR="00D8347D" w:rsidRPr="009B1C71" w:rsidRDefault="009B1C71" w:rsidP="00D8347D">
            <w:pPr>
              <w:jc w:val="center"/>
              <w:rPr>
                <w:rFonts w:asciiTheme="majorHAnsi" w:hAnsiTheme="majorHAnsi"/>
                <w:sz w:val="30"/>
                <w:szCs w:val="30"/>
                <w:lang w:val="en-US"/>
              </w:rPr>
            </w:pPr>
            <w:r>
              <w:rPr>
                <w:rFonts w:asciiTheme="majorHAnsi" w:hAnsiTheme="majorHAnsi"/>
                <w:sz w:val="30"/>
                <w:szCs w:val="30"/>
                <w:lang w:val="en-US"/>
              </w:rPr>
              <w:t>39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2 класс</w:t>
            </w:r>
          </w:p>
        </w:tc>
        <w:tc>
          <w:tcPr>
            <w:tcW w:w="3685" w:type="dxa"/>
          </w:tcPr>
          <w:p w:rsidR="00D8347D" w:rsidRPr="00D8347D" w:rsidRDefault="00B2122E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7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3 класс</w:t>
            </w:r>
          </w:p>
        </w:tc>
        <w:tc>
          <w:tcPr>
            <w:tcW w:w="3685" w:type="dxa"/>
          </w:tcPr>
          <w:p w:rsidR="00D8347D" w:rsidRPr="00D8347D" w:rsidRDefault="003349E1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Нет мест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4 класс</w:t>
            </w:r>
          </w:p>
        </w:tc>
        <w:tc>
          <w:tcPr>
            <w:tcW w:w="3685" w:type="dxa"/>
          </w:tcPr>
          <w:p w:rsidR="00D8347D" w:rsidRPr="00D8347D" w:rsidRDefault="00B2122E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20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5 класс</w:t>
            </w:r>
          </w:p>
        </w:tc>
        <w:tc>
          <w:tcPr>
            <w:tcW w:w="3685" w:type="dxa"/>
          </w:tcPr>
          <w:p w:rsidR="00D8347D" w:rsidRPr="00D8347D" w:rsidRDefault="003349E1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</w:t>
            </w:r>
            <w:r w:rsidR="00B2122E"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6 класс</w:t>
            </w:r>
          </w:p>
        </w:tc>
        <w:tc>
          <w:tcPr>
            <w:tcW w:w="3685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Нет мест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7 класс</w:t>
            </w:r>
          </w:p>
        </w:tc>
        <w:tc>
          <w:tcPr>
            <w:tcW w:w="3685" w:type="dxa"/>
          </w:tcPr>
          <w:p w:rsidR="00D8347D" w:rsidRPr="00D8347D" w:rsidRDefault="00B2122E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10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8 класс</w:t>
            </w:r>
          </w:p>
        </w:tc>
        <w:tc>
          <w:tcPr>
            <w:tcW w:w="3685" w:type="dxa"/>
          </w:tcPr>
          <w:p w:rsidR="00D8347D" w:rsidRPr="00D8347D" w:rsidRDefault="00B2122E" w:rsidP="003451B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10</w:t>
            </w:r>
          </w:p>
        </w:tc>
      </w:tr>
      <w:tr w:rsidR="00D8347D" w:rsidRPr="00D8347D" w:rsidTr="00D8347D">
        <w:trPr>
          <w:trHeight w:val="510"/>
        </w:trPr>
        <w:tc>
          <w:tcPr>
            <w:tcW w:w="2802" w:type="dxa"/>
          </w:tcPr>
          <w:p w:rsidR="00D8347D" w:rsidRPr="00D8347D" w:rsidRDefault="00D8347D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D8347D">
              <w:rPr>
                <w:rFonts w:asciiTheme="majorHAnsi" w:hAnsiTheme="majorHAnsi"/>
                <w:sz w:val="30"/>
                <w:szCs w:val="30"/>
              </w:rPr>
              <w:t>9 класс</w:t>
            </w:r>
          </w:p>
        </w:tc>
        <w:tc>
          <w:tcPr>
            <w:tcW w:w="3685" w:type="dxa"/>
          </w:tcPr>
          <w:p w:rsidR="00D8347D" w:rsidRPr="00D8347D" w:rsidRDefault="003451BC" w:rsidP="00D8347D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Н</w:t>
            </w:r>
            <w:r w:rsidR="00D8347D" w:rsidRPr="00D8347D">
              <w:rPr>
                <w:rFonts w:asciiTheme="majorHAnsi" w:hAnsiTheme="majorHAnsi"/>
                <w:sz w:val="30"/>
                <w:szCs w:val="30"/>
              </w:rPr>
              <w:t>ет</w:t>
            </w:r>
            <w:r w:rsidRPr="00D8347D">
              <w:rPr>
                <w:rFonts w:asciiTheme="majorHAnsi" w:hAnsiTheme="majorHAnsi"/>
                <w:sz w:val="30"/>
                <w:szCs w:val="30"/>
              </w:rPr>
              <w:t xml:space="preserve"> мест</w:t>
            </w:r>
          </w:p>
        </w:tc>
      </w:tr>
    </w:tbl>
    <w:p w:rsidR="00204C77" w:rsidRDefault="00204C77" w:rsidP="00D8347D">
      <w:pPr>
        <w:jc w:val="center"/>
        <w:rPr>
          <w:rFonts w:asciiTheme="majorHAnsi" w:hAnsiTheme="majorHAnsi"/>
          <w:sz w:val="30"/>
          <w:szCs w:val="30"/>
        </w:rPr>
      </w:pPr>
    </w:p>
    <w:p w:rsidR="00204C77" w:rsidRDefault="00204C77" w:rsidP="00D8347D">
      <w:pPr>
        <w:jc w:val="center"/>
        <w:rPr>
          <w:rFonts w:asciiTheme="majorHAnsi" w:hAnsiTheme="majorHAnsi"/>
          <w:sz w:val="30"/>
          <w:szCs w:val="30"/>
        </w:rPr>
      </w:pPr>
    </w:p>
    <w:p w:rsidR="00D8347D" w:rsidRPr="00204C77" w:rsidRDefault="00204C77" w:rsidP="00B212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C77">
        <w:rPr>
          <w:rFonts w:ascii="Times New Roman" w:hAnsi="Times New Roman" w:cs="Times New Roman"/>
          <w:sz w:val="26"/>
          <w:szCs w:val="26"/>
        </w:rPr>
        <w:t xml:space="preserve">В МОАУ «ООШ № 26 </w:t>
      </w:r>
      <w:proofErr w:type="spellStart"/>
      <w:r w:rsidRPr="00204C77">
        <w:rPr>
          <w:rFonts w:ascii="Times New Roman" w:hAnsi="Times New Roman" w:cs="Times New Roman"/>
          <w:sz w:val="26"/>
          <w:szCs w:val="26"/>
        </w:rPr>
        <w:t>г.Орска</w:t>
      </w:r>
      <w:proofErr w:type="spellEnd"/>
      <w:r w:rsidRPr="00204C77">
        <w:rPr>
          <w:rFonts w:ascii="Times New Roman" w:hAnsi="Times New Roman" w:cs="Times New Roman"/>
          <w:sz w:val="26"/>
          <w:szCs w:val="26"/>
        </w:rPr>
        <w:t>» ведут набор в первые классы следующие учителя:</w:t>
      </w:r>
    </w:p>
    <w:p w:rsidR="00204C77" w:rsidRPr="00204C77" w:rsidRDefault="00204C77" w:rsidP="00B2122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4C7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proofErr w:type="spellStart"/>
      <w:r w:rsidRPr="00204C7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Щавелькова</w:t>
      </w:r>
      <w:proofErr w:type="spellEnd"/>
      <w:r w:rsidRPr="00204C7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Татьяна Петровна,</w:t>
      </w:r>
      <w:r w:rsidRPr="00204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учитель начальных классов, учитель высшей категории, стаж педагогической работы 30 </w:t>
      </w:r>
      <w:proofErr w:type="gramStart"/>
      <w:r w:rsidRPr="00204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лет;</w:t>
      </w:r>
      <w:r w:rsidRPr="00204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-</w:t>
      </w:r>
      <w:proofErr w:type="gramEnd"/>
      <w:r w:rsidRPr="00204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204C7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Матвеева Юлия Николаевна</w:t>
      </w:r>
      <w:r w:rsidRPr="00204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учитель начальных классов, учитель высшей категории, стаж педагогической работы 10 лет. </w:t>
      </w:r>
    </w:p>
    <w:p w:rsidR="00204C77" w:rsidRPr="00204C77" w:rsidRDefault="00204C77" w:rsidP="00204C7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04C77" w:rsidRPr="0020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7D"/>
    <w:rsid w:val="00204C77"/>
    <w:rsid w:val="00256C3E"/>
    <w:rsid w:val="003349E1"/>
    <w:rsid w:val="003451BC"/>
    <w:rsid w:val="008B0AC2"/>
    <w:rsid w:val="009B1C71"/>
    <w:rsid w:val="00B2122E"/>
    <w:rsid w:val="00D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25F0C-92EA-4DAD-94A4-689EE3D8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4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04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04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школа</dc:creator>
  <cp:lastModifiedBy>HP</cp:lastModifiedBy>
  <cp:revision>7</cp:revision>
  <dcterms:created xsi:type="dcterms:W3CDTF">2025-04-04T05:07:00Z</dcterms:created>
  <dcterms:modified xsi:type="dcterms:W3CDTF">2025-04-04T05:17:00Z</dcterms:modified>
</cp:coreProperties>
</file>